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13B5" w14:textId="5D5EFAD1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 w:rsidR="009C7C65">
        <w:rPr>
          <w:rFonts w:ascii="Cambria" w:hAnsi="Cambria" w:cs="Consolas"/>
          <w:b/>
          <w:bCs/>
          <w:sz w:val="36"/>
          <w:szCs w:val="36"/>
        </w:rPr>
        <w:t>4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77EDD367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9D40FA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</w:p>
    <w:p w14:paraId="57694F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PROCESSO N° 110/2020</w:t>
      </w:r>
    </w:p>
    <w:p w14:paraId="7E1FFAB2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BE17580" w14:textId="02699DC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E96058">
        <w:rPr>
          <w:rFonts w:ascii="Cambria" w:hAnsi="Cambria" w:cs="Consolas"/>
          <w:sz w:val="28"/>
          <w:szCs w:val="28"/>
        </w:rPr>
        <w:t xml:space="preserve">, 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doravante designado </w:t>
      </w:r>
      <w:r w:rsidRPr="00E96058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E96058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D52F21D" w14:textId="77777777" w:rsidR="006346D0" w:rsidRDefault="006346D0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47AB39" w14:textId="103DC8F4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9C7C65">
        <w:rPr>
          <w:rFonts w:ascii="Cambria" w:hAnsi="Cambria" w:cs="Consolas"/>
          <w:b/>
          <w:bCs/>
          <w:sz w:val="28"/>
          <w:szCs w:val="28"/>
        </w:rPr>
        <w:t>4</w:t>
      </w:r>
    </w:p>
    <w:p w14:paraId="628073F6" w14:textId="34D4CC70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Denominação: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81E4E" w:rsidRPr="003C7E09">
        <w:rPr>
          <w:rFonts w:ascii="Cambria" w:hAnsi="Cambria" w:cs="Consolas"/>
          <w:b/>
          <w:bCs/>
          <w:sz w:val="28"/>
          <w:szCs w:val="28"/>
        </w:rPr>
        <w:t>NUTRIPORT COMERCIAL LTDA.</w:t>
      </w:r>
    </w:p>
    <w:p w14:paraId="74ED7E6E" w14:textId="0274461F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Endereço: </w:t>
      </w:r>
      <w:r w:rsidR="00E81E4E" w:rsidRPr="003C7E09">
        <w:rPr>
          <w:rFonts w:ascii="Cambria" w:hAnsi="Cambria"/>
          <w:sz w:val="28"/>
          <w:szCs w:val="28"/>
        </w:rPr>
        <w:t>Avenida Embaixador Macedo Soares nº 10735 – Bairro Vila Ribeiro de Barros – CEP 05.307-200 – São Paulo – SP</w:t>
      </w:r>
      <w:r>
        <w:rPr>
          <w:rFonts w:ascii="Cambria" w:hAnsi="Cambria"/>
          <w:sz w:val="28"/>
          <w:szCs w:val="28"/>
        </w:rPr>
        <w:t>.</w:t>
      </w:r>
    </w:p>
    <w:p w14:paraId="56182889" w14:textId="13D3B18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CNPJ: </w:t>
      </w:r>
      <w:r w:rsidR="00E81E4E" w:rsidRPr="003C7E09">
        <w:rPr>
          <w:rFonts w:ascii="Cambria" w:hAnsi="Cambria"/>
          <w:sz w:val="28"/>
          <w:szCs w:val="28"/>
        </w:rPr>
        <w:t>03.612.312/0001-44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7D8033B" w14:textId="75F11A94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Representante Legal: </w:t>
      </w:r>
      <w:r w:rsidR="00791EA1" w:rsidRPr="00791EA1">
        <w:rPr>
          <w:rFonts w:ascii="Cambria" w:hAnsi="Cambria" w:cs="Consolas"/>
          <w:b/>
          <w:bCs/>
          <w:sz w:val="28"/>
          <w:szCs w:val="28"/>
        </w:rPr>
        <w:t>SENHOR ALEXANDRE TABUENCA DA SILVA</w:t>
      </w:r>
    </w:p>
    <w:p w14:paraId="3500EB1E" w14:textId="45491373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CPF: </w:t>
      </w:r>
      <w:r w:rsidR="00791EA1">
        <w:rPr>
          <w:rFonts w:ascii="Cambria" w:hAnsi="Cambria" w:cs="Consolas"/>
          <w:sz w:val="28"/>
          <w:szCs w:val="28"/>
        </w:rPr>
        <w:t>043.068.978-00</w:t>
      </w:r>
    </w:p>
    <w:p w14:paraId="7F489AF6" w14:textId="11A7E45A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3C7E09">
        <w:rPr>
          <w:rFonts w:ascii="Cambria" w:hAnsi="Cambria" w:cs="Consolas"/>
          <w:sz w:val="28"/>
          <w:szCs w:val="28"/>
        </w:rPr>
        <w:t xml:space="preserve">alor total de </w:t>
      </w:r>
      <w:r w:rsidR="00E81E4E" w:rsidRPr="003C7E09">
        <w:rPr>
          <w:rFonts w:ascii="Cambria" w:hAnsi="Cambria" w:cs="Consolas"/>
          <w:sz w:val="28"/>
          <w:szCs w:val="28"/>
        </w:rPr>
        <w:t>R$ 59.521,50 (cinquenta e nove mil e quinhentos e vinte e um reais e cinquenta centavos)</w:t>
      </w:r>
      <w:r>
        <w:rPr>
          <w:rFonts w:ascii="Cambria" w:hAnsi="Cambria" w:cs="Consolas"/>
          <w:sz w:val="28"/>
          <w:szCs w:val="28"/>
        </w:rPr>
        <w:t>.</w:t>
      </w:r>
    </w:p>
    <w:p w14:paraId="43F970DA" w14:textId="77777777" w:rsidR="00E81E4E" w:rsidRDefault="00E81E4E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9FE870" w14:textId="70F00B9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1CA4BE9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7319A7F" w14:textId="77777777" w:rsidR="00E96058" w:rsidRPr="00E96058" w:rsidRDefault="00E96058" w:rsidP="00E9605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96058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E96058">
        <w:rPr>
          <w:rFonts w:ascii="Cambria" w:hAnsi="Cambria" w:cs="Consolas"/>
          <w:sz w:val="28"/>
          <w:szCs w:val="28"/>
        </w:rPr>
        <w:t xml:space="preserve">Aquisição de Fórmulas e Suplementos Alimentares, </w:t>
      </w:r>
      <w:r w:rsidRPr="00E96058">
        <w:rPr>
          <w:rFonts w:ascii="Cambria" w:hAnsi="Cambria" w:cs="Consolas"/>
          <w:bCs/>
          <w:sz w:val="28"/>
          <w:szCs w:val="28"/>
        </w:rPr>
        <w:t xml:space="preserve">para o </w:t>
      </w:r>
      <w:r w:rsidRPr="00E96058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E96058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E96058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4500F7F1" w14:textId="6F8E6D5F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6051AE" w14:textId="77777777" w:rsidR="00E81E4E" w:rsidRDefault="00E81E4E" w:rsidP="009C7C6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06B8DE" w14:textId="1FEF1E0B" w:rsidR="00E96058" w:rsidRDefault="009C7C65" w:rsidP="009C7C6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5134B17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D89F9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1377A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96058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96058">
        <w:rPr>
          <w:rFonts w:ascii="Cambria" w:hAnsi="Cambria" w:cs="Consolas"/>
          <w:sz w:val="28"/>
          <w:szCs w:val="28"/>
        </w:rPr>
        <w:t xml:space="preserve">(doze) </w:t>
      </w:r>
      <w:r w:rsidRPr="00E96058">
        <w:rPr>
          <w:rFonts w:ascii="Cambria" w:hAnsi="Cambria" w:cs="Consolas"/>
          <w:b/>
          <w:bCs/>
          <w:sz w:val="28"/>
          <w:szCs w:val="28"/>
        </w:rPr>
        <w:t>meses</w:t>
      </w:r>
      <w:r w:rsidRPr="00E96058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E96058">
        <w:rPr>
          <w:rFonts w:ascii="Cambria" w:hAnsi="Cambria"/>
          <w:sz w:val="28"/>
          <w:szCs w:val="28"/>
        </w:rPr>
        <w:t>Reginópolis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286B153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18F5C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B99D2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31025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obriga-se a:</w:t>
      </w:r>
    </w:p>
    <w:p w14:paraId="7E34680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88926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96058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96058">
        <w:rPr>
          <w:rFonts w:ascii="Cambria" w:hAnsi="Cambria" w:cs="Consolas"/>
          <w:sz w:val="28"/>
          <w:szCs w:val="28"/>
        </w:rPr>
        <w:t xml:space="preserve">objeto deste ajuste. </w:t>
      </w:r>
    </w:p>
    <w:p w14:paraId="0164CDE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3B42D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3.1.1 – </w:t>
      </w:r>
      <w:r w:rsidRPr="00E96058">
        <w:rPr>
          <w:rFonts w:ascii="Cambria" w:hAnsi="Cambria" w:cs="Consolas"/>
          <w:sz w:val="28"/>
          <w:szCs w:val="28"/>
        </w:rPr>
        <w:t xml:space="preserve">Entregar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380605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BCE7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2D2C94E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5859E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3.3 –</w:t>
      </w:r>
      <w:r w:rsidRPr="00E96058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27E98F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DBDFFB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 – </w:t>
      </w:r>
      <w:r w:rsidRPr="00E96058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3D08B34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1D183EE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3.4.1 – </w:t>
      </w:r>
      <w:r w:rsidRPr="00E96058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2DBF07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932CA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3.5 – </w:t>
      </w:r>
      <w:r w:rsidRPr="00E96058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E96058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6D250C1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14D86C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3.6 –</w:t>
      </w:r>
      <w:r w:rsidRPr="00E96058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638519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9EEAC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3.7 – </w:t>
      </w:r>
      <w:r w:rsidRPr="00E96058">
        <w:rPr>
          <w:rFonts w:ascii="Cambria" w:hAnsi="Cambria" w:cs="Consolas"/>
          <w:sz w:val="28"/>
          <w:szCs w:val="28"/>
        </w:rPr>
        <w:t xml:space="preserve">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0A1440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BD72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239AA8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5052F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Comunicar à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598B97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44194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4.2 – </w:t>
      </w:r>
      <w:r w:rsidRPr="00E96058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BB50C97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E89CDCB" w14:textId="6EFC9A3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4.3 –</w:t>
      </w:r>
      <w:r w:rsidRPr="00E96058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7A8D643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</w:p>
    <w:p w14:paraId="5330A94C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E96058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CDBA41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33249A" w14:textId="2432129E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5.1 –</w:t>
      </w:r>
      <w:r w:rsidRPr="00E96058">
        <w:rPr>
          <w:rFonts w:ascii="Cambria" w:hAnsi="Cambria" w:cs="Consolas"/>
          <w:sz w:val="28"/>
          <w:szCs w:val="28"/>
        </w:rPr>
        <w:t xml:space="preserve"> Fica nomead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como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Preços, 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</w:t>
      </w:r>
      <w:r w:rsidRPr="00E96058">
        <w:rPr>
          <w:rFonts w:ascii="Cambria" w:hAnsi="Cambria" w:cs="Consolas"/>
          <w:bCs/>
          <w:sz w:val="28"/>
          <w:szCs w:val="28"/>
        </w:rPr>
        <w:t>Senhor</w:t>
      </w:r>
      <w:r>
        <w:rPr>
          <w:rFonts w:ascii="Cambria" w:hAnsi="Cambria" w:cs="Consolas"/>
          <w:bCs/>
          <w:sz w:val="28"/>
          <w:szCs w:val="28"/>
        </w:rPr>
        <w:t>a</w:t>
      </w:r>
      <w:r w:rsidRPr="00E96058">
        <w:rPr>
          <w:rFonts w:ascii="Cambria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Giovanna S. Benso S. Lázari</w:t>
      </w:r>
      <w:r w:rsidRPr="00E96058">
        <w:rPr>
          <w:rFonts w:ascii="Cambria" w:hAnsi="Cambria" w:cs="Consolas"/>
          <w:sz w:val="28"/>
          <w:szCs w:val="28"/>
        </w:rPr>
        <w:t>, 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e </w:t>
      </w:r>
      <w:r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 w:rsidRPr="00E96058">
        <w:rPr>
          <w:rFonts w:ascii="Cambria" w:hAnsi="Cambria" w:cs="Consolas"/>
          <w:bCs/>
          <w:sz w:val="28"/>
          <w:szCs w:val="28"/>
        </w:rPr>
        <w:t>.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021019C4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9244F" w14:textId="637D741C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5.1.1 – </w:t>
      </w:r>
      <w:r w:rsidRPr="00E96058">
        <w:rPr>
          <w:rFonts w:ascii="Cambria" w:hAnsi="Cambria" w:cs="Consolas"/>
          <w:sz w:val="28"/>
          <w:szCs w:val="28"/>
        </w:rPr>
        <w:t>No desempenho de suas atividades é assegurado a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5FB2B5B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F1A46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23D512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D69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8B7E4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C7DE9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BB213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AAAE9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F9AF2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C1373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B70473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8198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DA97F5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86A77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a)</w:t>
      </w:r>
      <w:r w:rsidRPr="00E96058">
        <w:rPr>
          <w:rFonts w:ascii="Cambria" w:hAnsi="Cambria" w:cs="Consolas"/>
          <w:sz w:val="28"/>
          <w:szCs w:val="28"/>
        </w:rPr>
        <w:t xml:space="preserve">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 e seus Anexos; </w:t>
      </w:r>
    </w:p>
    <w:p w14:paraId="6AD2391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E4490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b)</w:t>
      </w:r>
      <w:r w:rsidRPr="00E96058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(S); </w:t>
      </w:r>
    </w:p>
    <w:p w14:paraId="2FA3D503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9D22ACB" w14:textId="3000F42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c)</w:t>
      </w:r>
      <w:r w:rsidRPr="00E96058">
        <w:rPr>
          <w:rFonts w:ascii="Cambria" w:hAnsi="Cambria" w:cs="Consolas"/>
          <w:sz w:val="28"/>
          <w:szCs w:val="28"/>
        </w:rPr>
        <w:t xml:space="preserve"> Ata da sessão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>.</w:t>
      </w:r>
    </w:p>
    <w:p w14:paraId="6EC08FC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57A91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96058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FDD5C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00179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095573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3FB9A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3C1883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92A1CE" w14:textId="0455586B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8167B6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88A2C4" w14:textId="3A90ECB4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18</w:t>
      </w:r>
      <w:r w:rsidRPr="00E96058">
        <w:rPr>
          <w:rFonts w:ascii="Cambria" w:hAnsi="Cambria" w:cs="Consolas"/>
          <w:b/>
          <w:sz w:val="28"/>
          <w:szCs w:val="28"/>
        </w:rPr>
        <w:t xml:space="preserve"> DE JANEIRO DE 2021.</w:t>
      </w:r>
    </w:p>
    <w:p w14:paraId="11D90136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D103D72" w14:textId="64D58842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D9482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122D89" w14:textId="1C19F3A5" w:rsidR="00E96058" w:rsidRPr="00E96058" w:rsidRDefault="00937C50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 xml:space="preserve"> DE REGINÓPOLIS</w:t>
      </w:r>
    </w:p>
    <w:p w14:paraId="6B69A28E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E8E0DDC" w14:textId="664D8800" w:rsidR="00E96058" w:rsidRPr="00E96058" w:rsidRDefault="00937C50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MUNICÍPIO</w:t>
      </w:r>
    </w:p>
    <w:p w14:paraId="3AB68D7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85DA7DC" w14:textId="14349454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2B26A5" w14:textId="52765065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F7255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BE3E27" w14:textId="1E5AF099" w:rsidR="00E81E4E" w:rsidRDefault="00E81E4E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C7E09">
        <w:rPr>
          <w:rFonts w:ascii="Cambria" w:hAnsi="Cambria" w:cs="Consolas"/>
          <w:b/>
          <w:bCs/>
          <w:sz w:val="28"/>
          <w:szCs w:val="28"/>
        </w:rPr>
        <w:t>NUTRIPORT COMERCIAL LTDA</w:t>
      </w:r>
      <w:r>
        <w:rPr>
          <w:rFonts w:ascii="Cambria" w:hAnsi="Cambria" w:cs="Consolas"/>
          <w:b/>
          <w:sz w:val="28"/>
          <w:szCs w:val="28"/>
        </w:rPr>
        <w:t>.</w:t>
      </w:r>
    </w:p>
    <w:p w14:paraId="119A90B6" w14:textId="742CE4B1" w:rsidR="00E96058" w:rsidRPr="00791EA1" w:rsidRDefault="00791EA1" w:rsidP="00E96058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91EA1">
        <w:rPr>
          <w:rFonts w:ascii="Cambria" w:hAnsi="Cambria" w:cs="Consolas"/>
          <w:b/>
          <w:bCs/>
          <w:sz w:val="28"/>
          <w:szCs w:val="28"/>
        </w:rPr>
        <w:t>ALEXANDRE TABUENCA DA SILVA</w:t>
      </w:r>
    </w:p>
    <w:p w14:paraId="71AE562E" w14:textId="61696EDA" w:rsidR="00E96058" w:rsidRPr="00E96058" w:rsidRDefault="00937C50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DETENTORA</w:t>
      </w:r>
    </w:p>
    <w:p w14:paraId="482D082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9F0B0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E96058" w:rsidRPr="00E96058" w14:paraId="7E26C6FF" w14:textId="77777777" w:rsidTr="00E90965">
        <w:trPr>
          <w:jc w:val="center"/>
        </w:trPr>
        <w:tc>
          <w:tcPr>
            <w:tcW w:w="4395" w:type="dxa"/>
          </w:tcPr>
          <w:p w14:paraId="2A75CD6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454B592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0C6566A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3EDF913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2B791C34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603BC99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70B253E4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04493317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739A425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95AC80D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AB985C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A4EAC3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373284CA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81D112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4DEC0407" w14:textId="77777777" w:rsid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0AD24B1" w14:textId="380CD5D3" w:rsidR="00E96058" w:rsidRP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7D655E1C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4D840C6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6739B548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96058" w:rsidRPr="00E96058" w14:paraId="05F7F25B" w14:textId="77777777" w:rsidTr="00E90965">
        <w:trPr>
          <w:jc w:val="center"/>
        </w:trPr>
        <w:tc>
          <w:tcPr>
            <w:tcW w:w="9533" w:type="dxa"/>
          </w:tcPr>
          <w:p w14:paraId="3AA5116F" w14:textId="6A92735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2F1A4C86" w14:textId="77777777" w:rsid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E96058">
              <w:rPr>
                <w:rFonts w:ascii="Cambria" w:hAnsi="Cambria" w:cs="Consolas"/>
                <w:sz w:val="28"/>
                <w:szCs w:val="28"/>
              </w:rPr>
              <w:t>Diretor</w:t>
            </w:r>
            <w:r>
              <w:rPr>
                <w:rFonts w:ascii="Cambria" w:hAnsi="Cambria" w:cs="Consolas"/>
                <w:sz w:val="28"/>
                <w:szCs w:val="28"/>
              </w:rPr>
              <w:t>a</w:t>
            </w:r>
            <w:r w:rsidRPr="00E96058">
              <w:rPr>
                <w:rFonts w:ascii="Cambria" w:hAnsi="Cambria" w:cs="Consolas"/>
                <w:sz w:val="28"/>
                <w:szCs w:val="28"/>
              </w:rPr>
              <w:t xml:space="preserve"> de Saúde</w:t>
            </w:r>
          </w:p>
          <w:p w14:paraId="649A13D6" w14:textId="58AAE4D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141938F8" w14:textId="77777777" w:rsidR="00E96058" w:rsidRPr="00E96058" w:rsidRDefault="00E96058" w:rsidP="00E96058">
      <w:pPr>
        <w:pStyle w:val="Ttulo01"/>
        <w:rPr>
          <w:rFonts w:ascii="Cambria" w:hAnsi="Cambria" w:cs="Consolas"/>
          <w:sz w:val="28"/>
          <w:szCs w:val="28"/>
        </w:rPr>
      </w:pPr>
    </w:p>
    <w:p w14:paraId="592DAB6E" w14:textId="59F55230" w:rsid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5EE84F" w14:textId="5B02F59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B957CDA" w14:textId="50E3717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4085AE63" w14:textId="637FEDF8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DD93369" w14:textId="509627B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2B7DCEBA" w14:textId="1470811A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B157985" w14:textId="41E3AA3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560539EC" w14:textId="218BF2F2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0F3EA16" w14:textId="77777777" w:rsidR="00DE1B47" w:rsidRPr="00DE1B47" w:rsidRDefault="00DE1B47" w:rsidP="00DE1B47">
      <w:pPr>
        <w:jc w:val="center"/>
        <w:rPr>
          <w:rFonts w:ascii="Cambria" w:hAnsi="Cambria" w:cs="Consolas"/>
          <w:sz w:val="28"/>
          <w:szCs w:val="28"/>
        </w:rPr>
      </w:pPr>
    </w:p>
    <w:sectPr w:rsidR="00DE1B47" w:rsidRPr="00DE1B47" w:rsidSect="00E96058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97A92" w14:textId="77777777" w:rsidR="00DE02D6" w:rsidRDefault="00DE02D6" w:rsidP="00E96058">
      <w:pPr>
        <w:spacing w:after="0" w:line="240" w:lineRule="auto"/>
      </w:pPr>
      <w:r>
        <w:separator/>
      </w:r>
    </w:p>
  </w:endnote>
  <w:endnote w:type="continuationSeparator" w:id="0">
    <w:p w14:paraId="5F97C379" w14:textId="77777777" w:rsidR="00DE02D6" w:rsidRDefault="00DE02D6" w:rsidP="00E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4096" w14:textId="3E09D491" w:rsidR="0088276A" w:rsidRPr="009C7C65" w:rsidRDefault="00DE1B47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9C7C65">
      <w:rPr>
        <w:rFonts w:ascii="Cambria" w:hAnsi="Cambria" w:cs="Consolas"/>
        <w:b/>
        <w:sz w:val="16"/>
        <w:szCs w:val="16"/>
      </w:rPr>
      <w:t>Ata de Registro de Preços</w:t>
    </w:r>
    <w:r w:rsidR="00817C18" w:rsidRPr="009C7C65">
      <w:rPr>
        <w:rFonts w:ascii="Cambria" w:hAnsi="Cambria" w:cs="Consolas"/>
        <w:b/>
        <w:sz w:val="16"/>
        <w:szCs w:val="16"/>
      </w:rPr>
      <w:t xml:space="preserve"> nº 0</w:t>
    </w:r>
    <w:r w:rsidRPr="009C7C65">
      <w:rPr>
        <w:rFonts w:ascii="Cambria" w:hAnsi="Cambria" w:cs="Consolas"/>
        <w:b/>
        <w:sz w:val="16"/>
        <w:szCs w:val="16"/>
      </w:rPr>
      <w:t>0</w:t>
    </w:r>
    <w:r w:rsidR="009C7C65" w:rsidRPr="009C7C65">
      <w:rPr>
        <w:rFonts w:ascii="Cambria" w:hAnsi="Cambria" w:cs="Consolas"/>
        <w:b/>
        <w:sz w:val="16"/>
        <w:szCs w:val="16"/>
      </w:rPr>
      <w:t>4</w:t>
    </w:r>
    <w:r w:rsidR="00817C18" w:rsidRPr="009C7C65">
      <w:rPr>
        <w:rFonts w:ascii="Cambria" w:hAnsi="Cambria" w:cs="Consolas"/>
        <w:b/>
        <w:sz w:val="16"/>
        <w:szCs w:val="16"/>
      </w:rPr>
      <w:t>/202</w:t>
    </w:r>
    <w:r w:rsidR="009C7C65" w:rsidRPr="009C7C65">
      <w:rPr>
        <w:rFonts w:ascii="Cambria" w:hAnsi="Cambria" w:cs="Consolas"/>
        <w:b/>
        <w:sz w:val="16"/>
        <w:szCs w:val="16"/>
      </w:rPr>
      <w:t>1</w:t>
    </w:r>
    <w:r w:rsidR="00817C18" w:rsidRPr="009C7C65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817C18" w:rsidRPr="009C7C65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817C18" w:rsidRPr="009C7C65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t>/</w:t>
        </w:r>
        <w:r w:rsidRPr="009C7C65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7D75A75C" w14:textId="77777777" w:rsidR="0088276A" w:rsidRPr="00043C58" w:rsidRDefault="00DE02D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9787" w14:textId="77777777" w:rsidR="00DE02D6" w:rsidRDefault="00DE02D6" w:rsidP="00E96058">
      <w:pPr>
        <w:spacing w:after="0" w:line="240" w:lineRule="auto"/>
      </w:pPr>
      <w:r>
        <w:separator/>
      </w:r>
    </w:p>
  </w:footnote>
  <w:footnote w:type="continuationSeparator" w:id="0">
    <w:p w14:paraId="1F2676BC" w14:textId="77777777" w:rsidR="00DE02D6" w:rsidRDefault="00DE02D6" w:rsidP="00E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CCC6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C9E5DB5" wp14:editId="027D9B56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2F6C91E3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73256FA7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E3950BA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7DAE188" w14:textId="77777777" w:rsidR="00E96058" w:rsidRPr="00E96058" w:rsidRDefault="00E96058" w:rsidP="00E96058">
    <w:pPr>
      <w:pStyle w:val="Cabealho"/>
      <w:tabs>
        <w:tab w:val="clear" w:pos="4252"/>
        <w:tab w:val="clear" w:pos="8504"/>
        <w:tab w:val="center" w:pos="2127"/>
      </w:tabs>
    </w:pPr>
  </w:p>
  <w:p w14:paraId="5A237962" w14:textId="77777777" w:rsidR="00E96058" w:rsidRPr="00E96058" w:rsidRDefault="00E96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8"/>
    <w:rsid w:val="0045456C"/>
    <w:rsid w:val="004B34C5"/>
    <w:rsid w:val="004F5855"/>
    <w:rsid w:val="0050358F"/>
    <w:rsid w:val="006346D0"/>
    <w:rsid w:val="006E3581"/>
    <w:rsid w:val="007849F6"/>
    <w:rsid w:val="00791EA1"/>
    <w:rsid w:val="00817C18"/>
    <w:rsid w:val="00937C50"/>
    <w:rsid w:val="00957BCD"/>
    <w:rsid w:val="009C7C65"/>
    <w:rsid w:val="00A97431"/>
    <w:rsid w:val="00AA0525"/>
    <w:rsid w:val="00C93437"/>
    <w:rsid w:val="00DE02D6"/>
    <w:rsid w:val="00DE1B47"/>
    <w:rsid w:val="00E81E4E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076"/>
  <w15:chartTrackingRefBased/>
  <w15:docId w15:val="{B6FEE859-C14D-422C-9B1E-0F1A2ED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5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9605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6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6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9605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605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6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9605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605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605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6058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605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96058"/>
  </w:style>
  <w:style w:type="paragraph" w:styleId="Cabealho">
    <w:name w:val="header"/>
    <w:basedOn w:val="Normal"/>
    <w:link w:val="CabealhoChar"/>
    <w:rsid w:val="00E960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60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960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6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9605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6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9605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9605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9605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9605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9605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9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96058"/>
  </w:style>
  <w:style w:type="paragraph" w:styleId="PargrafodaLista">
    <w:name w:val="List Paragraph"/>
    <w:basedOn w:val="Normal"/>
    <w:uiPriority w:val="34"/>
    <w:qFormat/>
    <w:rsid w:val="00E960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E9605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E9605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E9605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960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05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E9605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605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E9605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E96058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6058"/>
  </w:style>
  <w:style w:type="paragraph" w:customStyle="1" w:styleId="Default">
    <w:name w:val="Default"/>
    <w:uiPriority w:val="99"/>
    <w:rsid w:val="00E96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E9605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E9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9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E96058"/>
    <w:rPr>
      <w:vertAlign w:val="superscript"/>
    </w:rPr>
  </w:style>
  <w:style w:type="paragraph" w:styleId="Legenda">
    <w:name w:val="caption"/>
    <w:basedOn w:val="Normal"/>
    <w:next w:val="Normal"/>
    <w:qFormat/>
    <w:rsid w:val="00E9605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96058"/>
    <w:rPr>
      <w:sz w:val="15"/>
      <w:szCs w:val="15"/>
    </w:rPr>
  </w:style>
  <w:style w:type="paragraph" w:customStyle="1" w:styleId="Corpo">
    <w:name w:val="Corpo"/>
    <w:rsid w:val="00E960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960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E96058"/>
    <w:rPr>
      <w:rFonts w:ascii="Wingdings" w:hAnsi="Wingdings"/>
    </w:rPr>
  </w:style>
  <w:style w:type="paragraph" w:customStyle="1" w:styleId="Patricia">
    <w:name w:val="Patricia"/>
    <w:basedOn w:val="Normal"/>
    <w:rsid w:val="00E960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960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96058"/>
    <w:rPr>
      <w:b/>
      <w:bCs/>
    </w:rPr>
  </w:style>
  <w:style w:type="paragraph" w:customStyle="1" w:styleId="Assunto">
    <w:name w:val="Assunto"/>
    <w:basedOn w:val="Normal"/>
    <w:uiPriority w:val="99"/>
    <w:rsid w:val="00E9605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9605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9605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960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9605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9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6058"/>
  </w:style>
  <w:style w:type="character" w:styleId="nfase">
    <w:name w:val="Emphasis"/>
    <w:uiPriority w:val="20"/>
    <w:qFormat/>
    <w:rsid w:val="00E96058"/>
    <w:rPr>
      <w:i/>
      <w:iCs/>
    </w:rPr>
  </w:style>
  <w:style w:type="character" w:customStyle="1" w:styleId="apple-style-span">
    <w:name w:val="apple-style-span"/>
    <w:basedOn w:val="Fontepargpadro"/>
    <w:rsid w:val="00E96058"/>
  </w:style>
  <w:style w:type="character" w:styleId="HiperlinkVisitado">
    <w:name w:val="FollowedHyperlink"/>
    <w:uiPriority w:val="99"/>
    <w:unhideWhenUsed/>
    <w:rsid w:val="00E96058"/>
    <w:rPr>
      <w:color w:val="800080"/>
      <w:u w:val="single"/>
    </w:rPr>
  </w:style>
  <w:style w:type="paragraph" w:customStyle="1" w:styleId="xl63">
    <w:name w:val="xl63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96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960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E960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9605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E9605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96058"/>
  </w:style>
  <w:style w:type="table" w:customStyle="1" w:styleId="Tabelacomgrade2">
    <w:name w:val="Tabela com grade2"/>
    <w:basedOn w:val="Tabelanormal"/>
    <w:next w:val="Tabelacomgrade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9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E96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96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9605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96058"/>
  </w:style>
  <w:style w:type="character" w:customStyle="1" w:styleId="TextodenotaderodapChar1">
    <w:name w:val="Texto de nota de rodapé Char1"/>
    <w:basedOn w:val="Fontepargpadro"/>
    <w:uiPriority w:val="99"/>
    <w:semiHidden/>
    <w:rsid w:val="00E960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960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96058"/>
  </w:style>
  <w:style w:type="paragraph" w:customStyle="1" w:styleId="font5">
    <w:name w:val="font5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9605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96058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1045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2021-01-18T18:53:00Z</cp:lastPrinted>
  <dcterms:created xsi:type="dcterms:W3CDTF">2021-01-18T18:03:00Z</dcterms:created>
  <dcterms:modified xsi:type="dcterms:W3CDTF">2021-01-18T18:55:00Z</dcterms:modified>
</cp:coreProperties>
</file>