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C51D" w14:textId="4D0228F5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016FCF">
        <w:rPr>
          <w:rFonts w:ascii="Consolas" w:hAnsi="Consolas" w:cs="Consolas"/>
          <w:b/>
          <w:bCs/>
          <w:sz w:val="40"/>
          <w:szCs w:val="40"/>
        </w:rPr>
        <w:t>ATA DE REGISTRO DE PREÇOS 0</w:t>
      </w:r>
      <w:r w:rsidR="000D1926">
        <w:rPr>
          <w:rFonts w:ascii="Consolas" w:hAnsi="Consolas" w:cs="Consolas"/>
          <w:b/>
          <w:bCs/>
          <w:sz w:val="40"/>
          <w:szCs w:val="40"/>
        </w:rPr>
        <w:t>7</w:t>
      </w:r>
      <w:r w:rsidR="00662256">
        <w:rPr>
          <w:rFonts w:ascii="Consolas" w:hAnsi="Consolas" w:cs="Consolas"/>
          <w:b/>
          <w:bCs/>
          <w:sz w:val="40"/>
          <w:szCs w:val="40"/>
        </w:rPr>
        <w:t>5</w:t>
      </w:r>
      <w:r w:rsidRPr="00016FCF">
        <w:rPr>
          <w:rFonts w:ascii="Consolas" w:hAnsi="Consolas" w:cs="Consolas"/>
          <w:b/>
          <w:bCs/>
          <w:sz w:val="40"/>
          <w:szCs w:val="40"/>
        </w:rPr>
        <w:t>/2020</w:t>
      </w:r>
    </w:p>
    <w:p w14:paraId="30AD64CD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00EB4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494E143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86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5369BE78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1ABCE88C" w14:textId="62DA3D42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/>
          <w:bCs/>
          <w:sz w:val="28"/>
          <w:szCs w:val="28"/>
        </w:rPr>
        <w:t>MUNICÍPIO DE REGINÓPOLIS</w:t>
      </w:r>
      <w:r>
        <w:rPr>
          <w:rFonts w:ascii="Consolas" w:hAnsi="Consolas" w:cs="Consolas"/>
          <w:sz w:val="28"/>
          <w:szCs w:val="28"/>
        </w:rPr>
        <w:t xml:space="preserve">, CNPJ nº 44.556.033/0001-98, com sede administrativa na Rua Abrahão Ramos nº 327 – Bairro Centro – CEP 17.190-019 – Reginópolis – SP, </w:t>
      </w:r>
      <w:r w:rsidRPr="007019CD">
        <w:rPr>
          <w:rFonts w:ascii="Consolas" w:hAnsi="Consolas" w:cs="Consolas"/>
          <w:sz w:val="28"/>
          <w:szCs w:val="28"/>
        </w:rPr>
        <w:t xml:space="preserve">neste ato representado pelo  Prefeito Municipal, </w:t>
      </w:r>
      <w:r w:rsidRPr="007019CD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  <w:r w:rsidRPr="007019CD">
        <w:rPr>
          <w:rFonts w:ascii="Consolas" w:hAnsi="Consolas" w:cs="Consolas"/>
          <w:sz w:val="28"/>
          <w:szCs w:val="28"/>
        </w:rPr>
        <w:t xml:space="preserve">, brasileiro, solteiro, professor, portador da cédula de identidade RG nº </w:t>
      </w:r>
      <w:r w:rsidRPr="007019CD">
        <w:rPr>
          <w:rFonts w:ascii="Consolas" w:hAnsi="Consolas"/>
          <w:sz w:val="28"/>
          <w:szCs w:val="28"/>
        </w:rPr>
        <w:t>47.595.161-X</w:t>
      </w:r>
      <w:r w:rsidRPr="007019CD">
        <w:rPr>
          <w:rFonts w:ascii="Consolas" w:hAnsi="Consolas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7019CD">
        <w:rPr>
          <w:rFonts w:ascii="Consolas" w:hAnsi="Consolas"/>
          <w:sz w:val="28"/>
          <w:szCs w:val="28"/>
        </w:rPr>
        <w:t>404.999.438-05</w:t>
      </w:r>
      <w:r w:rsidRPr="007019CD">
        <w:rPr>
          <w:rFonts w:ascii="Consolas" w:hAnsi="Consolas" w:cs="Consolas"/>
          <w:sz w:val="28"/>
          <w:szCs w:val="28"/>
        </w:rPr>
        <w:t>,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7827EB">
        <w:rPr>
          <w:rFonts w:ascii="Consolas" w:hAnsi="Consolas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7827EB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7827EB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7827E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5C320C5D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112CE5" w14:textId="29F0135E" w:rsidR="00A0434D" w:rsidRPr="007827EB" w:rsidRDefault="00A0434D" w:rsidP="00A0434D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DETENTORAS: </w:t>
      </w:r>
    </w:p>
    <w:p w14:paraId="38F4104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62056E6" w14:textId="073C640A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0D1926">
        <w:rPr>
          <w:rFonts w:ascii="Consolas" w:hAnsi="Consolas" w:cs="Consolas"/>
          <w:b/>
          <w:bCs/>
          <w:sz w:val="28"/>
          <w:szCs w:val="28"/>
        </w:rPr>
        <w:t>1</w:t>
      </w:r>
      <w:r w:rsidR="00662256">
        <w:rPr>
          <w:rFonts w:ascii="Consolas" w:hAnsi="Consolas" w:cs="Consolas"/>
          <w:b/>
          <w:bCs/>
          <w:sz w:val="28"/>
          <w:szCs w:val="28"/>
        </w:rPr>
        <w:t>5</w:t>
      </w:r>
    </w:p>
    <w:p w14:paraId="283EE27C" w14:textId="77777777" w:rsidR="00662256" w:rsidRDefault="00662256" w:rsidP="0066225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</w:rPr>
        <w:t xml:space="preserve">EMPRESA </w:t>
      </w:r>
      <w:r w:rsidRPr="002B1C00">
        <w:rPr>
          <w:rFonts w:ascii="Consolas" w:hAnsi="Consolas"/>
          <w:b/>
          <w:bCs/>
          <w:sz w:val="28"/>
          <w:szCs w:val="28"/>
        </w:rPr>
        <w:t>DORA MEDICAMENTOS LTDA</w:t>
      </w:r>
      <w:r w:rsidRPr="002B1C00">
        <w:rPr>
          <w:rFonts w:ascii="Consolas" w:hAnsi="Consolas" w:cs="Consolas"/>
          <w:b/>
          <w:bCs/>
          <w:sz w:val="28"/>
          <w:szCs w:val="28"/>
        </w:rPr>
        <w:t>.</w:t>
      </w:r>
      <w:r w:rsidRPr="002B1C00">
        <w:rPr>
          <w:rFonts w:ascii="Consolas" w:hAnsi="Consolas" w:cs="Consolas"/>
          <w:sz w:val="28"/>
          <w:szCs w:val="28"/>
        </w:rPr>
        <w:t>, inscrita no CNPJ nº 30.936.479/0001-33, com sede na Rua Assad Haddad nº 687 – Bairro Parque das Industrias – CEP 17.519-700 – Marilia – SP</w:t>
      </w:r>
      <w:r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Fone (0XX14) 3413-5243 – E-mail: vendas@triunfal.com.br.</w:t>
      </w:r>
    </w:p>
    <w:p w14:paraId="433B88BE" w14:textId="77777777" w:rsidR="00662256" w:rsidRDefault="00662256" w:rsidP="0066225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Representante Legal: </w:t>
      </w:r>
      <w:r>
        <w:rPr>
          <w:rFonts w:ascii="Consolas" w:hAnsi="Consolas" w:cs="Consolas"/>
          <w:b/>
          <w:sz w:val="28"/>
          <w:szCs w:val="28"/>
        </w:rPr>
        <w:t>SENHOR ADRIANO DE PLÁCIDO</w:t>
      </w:r>
    </w:p>
    <w:p w14:paraId="018C39FF" w14:textId="5DF9B312" w:rsidR="00A0434D" w:rsidRPr="00236CF8" w:rsidRDefault="00662256" w:rsidP="0066225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FF0000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CPF: 264.035.198-24</w:t>
      </w:r>
      <w:r w:rsidR="00A0434D" w:rsidRPr="00236CF8">
        <w:rPr>
          <w:rFonts w:ascii="Consolas" w:hAnsi="Consolas" w:cs="Consolas"/>
          <w:color w:val="FF0000"/>
          <w:sz w:val="28"/>
          <w:szCs w:val="28"/>
        </w:rPr>
        <w:t xml:space="preserve"> </w:t>
      </w:r>
    </w:p>
    <w:p w14:paraId="19E52913" w14:textId="16550987" w:rsidR="00A0434D" w:rsidRPr="00853D08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53D08">
        <w:rPr>
          <w:rFonts w:ascii="Consolas" w:hAnsi="Consolas" w:cs="Consolas"/>
          <w:sz w:val="28"/>
          <w:szCs w:val="28"/>
        </w:rPr>
        <w:t xml:space="preserve">Valor total de </w:t>
      </w:r>
      <w:r w:rsidR="00E7289B" w:rsidRPr="00853D08">
        <w:rPr>
          <w:rFonts w:ascii="Consolas" w:hAnsi="Consolas" w:cs="Consolas"/>
          <w:sz w:val="28"/>
          <w:szCs w:val="28"/>
        </w:rPr>
        <w:t xml:space="preserve">R$ </w:t>
      </w:r>
      <w:r w:rsidR="00662256" w:rsidRPr="002B1C00">
        <w:rPr>
          <w:rFonts w:ascii="Consolas" w:hAnsi="Consolas" w:cs="Consolas"/>
          <w:sz w:val="28"/>
          <w:szCs w:val="28"/>
        </w:rPr>
        <w:t>68.265,85</w:t>
      </w:r>
      <w:r w:rsidR="00662256" w:rsidRPr="002B1C00">
        <w:rPr>
          <w:rFonts w:ascii="Consolas" w:hAnsi="Consolas"/>
          <w:sz w:val="28"/>
          <w:szCs w:val="28"/>
        </w:rPr>
        <w:t xml:space="preserve"> (sessenta e oito mil e duzentos e sessenta e cinco reais e oitenta e cinco centavos)</w:t>
      </w:r>
      <w:r w:rsidRPr="00853D08">
        <w:rPr>
          <w:rFonts w:ascii="Consolas" w:hAnsi="Consolas"/>
          <w:sz w:val="28"/>
          <w:szCs w:val="28"/>
        </w:rPr>
        <w:t>.</w:t>
      </w:r>
      <w:r w:rsidRPr="00853D08">
        <w:rPr>
          <w:rFonts w:ascii="Consolas" w:hAnsi="Consolas" w:cs="Consolas"/>
          <w:sz w:val="28"/>
          <w:szCs w:val="28"/>
        </w:rPr>
        <w:t xml:space="preserve"> </w:t>
      </w:r>
    </w:p>
    <w:p w14:paraId="07658084" w14:textId="78527E31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FC01910" w14:textId="575B46C6" w:rsidR="00B172D8" w:rsidRDefault="00B172D8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3B705C0" w14:textId="77777777" w:rsidR="00662256" w:rsidRDefault="00662256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053CBCA" w14:textId="3039B162" w:rsidR="00B172D8" w:rsidRDefault="00B172D8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056C881" w14:textId="77777777" w:rsidR="00853D08" w:rsidRPr="007827EB" w:rsidRDefault="00853D08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252A112" w14:textId="22057185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46FA19D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3BF0376" w14:textId="77777777" w:rsidR="00A0434D" w:rsidRPr="006A52E0" w:rsidRDefault="00A0434D" w:rsidP="00A0434D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>
        <w:rPr>
          <w:rFonts w:ascii="Consolas" w:hAnsi="Consolas" w:cs="Consolas"/>
          <w:bCs/>
          <w:sz w:val="28"/>
          <w:szCs w:val="28"/>
        </w:rPr>
        <w:t xml:space="preserve">para a Farmácia do </w:t>
      </w:r>
      <w:r>
        <w:rPr>
          <w:rFonts w:ascii="Consolas" w:hAnsi="Consolas" w:cs="Consolas"/>
          <w:sz w:val="28"/>
          <w:szCs w:val="28"/>
        </w:rPr>
        <w:t>Centro de Saúde III, localizada na Avenida Padre Anchieta n</w:t>
      </w:r>
      <w:r>
        <w:rPr>
          <w:rFonts w:ascii="Consolas" w:hAnsi="Consolas" w:cs="Consolas"/>
          <w:bCs/>
          <w:sz w:val="28"/>
          <w:szCs w:val="28"/>
        </w:rPr>
        <w:t xml:space="preserve">° 441 – Bairro </w:t>
      </w:r>
      <w:proofErr w:type="spellStart"/>
      <w:r>
        <w:rPr>
          <w:rFonts w:ascii="Consolas" w:hAnsi="Consolas" w:cs="Consolas"/>
          <w:bCs/>
          <w:sz w:val="28"/>
          <w:szCs w:val="28"/>
        </w:rPr>
        <w:t>Issa</w:t>
      </w:r>
      <w:proofErr w:type="spellEnd"/>
      <w:r>
        <w:rPr>
          <w:rFonts w:ascii="Consolas" w:hAnsi="Consolas" w:cs="Consolas"/>
          <w:bCs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bCs/>
          <w:sz w:val="28"/>
          <w:szCs w:val="28"/>
        </w:rPr>
        <w:t>Salmen</w:t>
      </w:r>
      <w:proofErr w:type="spellEnd"/>
      <w:r>
        <w:rPr>
          <w:rFonts w:ascii="Consolas" w:hAnsi="Consolas" w:cs="Consolas"/>
          <w:bCs/>
          <w:sz w:val="28"/>
          <w:szCs w:val="28"/>
        </w:rPr>
        <w:t xml:space="preserve"> – Reginópolis – SP,</w:t>
      </w:r>
      <w:r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6A52E0">
        <w:rPr>
          <w:rFonts w:ascii="Consolas" w:hAnsi="Consolas" w:cs="Consolas"/>
          <w:bCs/>
          <w:sz w:val="28"/>
          <w:szCs w:val="28"/>
        </w:rPr>
        <w:t>.</w:t>
      </w:r>
    </w:p>
    <w:p w14:paraId="51F486F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CEB1F1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5315131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6A895F3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827E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7827EB">
        <w:rPr>
          <w:rFonts w:ascii="Consolas" w:hAnsi="Consolas" w:cs="Consolas"/>
          <w:sz w:val="28"/>
          <w:szCs w:val="28"/>
        </w:rPr>
        <w:t xml:space="preserve">(doze) </w:t>
      </w:r>
      <w:r w:rsidRPr="007827EB">
        <w:rPr>
          <w:rFonts w:ascii="Consolas" w:hAnsi="Consolas" w:cs="Consolas"/>
          <w:b/>
          <w:bCs/>
          <w:sz w:val="28"/>
          <w:szCs w:val="28"/>
        </w:rPr>
        <w:t>meses</w:t>
      </w:r>
      <w:r w:rsidRPr="007827E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</w:t>
      </w:r>
      <w:r>
        <w:rPr>
          <w:rFonts w:ascii="Consolas" w:hAnsi="Consolas"/>
          <w:sz w:val="28"/>
          <w:szCs w:val="28"/>
        </w:rPr>
        <w:t>Reginópolis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3316E4B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0507C7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AC2FDF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59539A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obriga-se a:</w:t>
      </w:r>
    </w:p>
    <w:p w14:paraId="68D0B41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99AF2EA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7827E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medicamentos</w:t>
      </w:r>
      <w:r w:rsidRPr="007827E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 xml:space="preserve">objeto deste ajuste. </w:t>
      </w:r>
    </w:p>
    <w:p w14:paraId="3865B2D5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08A5538" w14:textId="77777777" w:rsidR="00A0434D" w:rsidRPr="00815603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5603">
        <w:rPr>
          <w:rFonts w:ascii="Consolas" w:hAnsi="Consolas" w:cs="Consolas"/>
          <w:b/>
          <w:sz w:val="28"/>
          <w:szCs w:val="28"/>
        </w:rPr>
        <w:t xml:space="preserve">3.1.1 – </w:t>
      </w:r>
      <w:r w:rsidRPr="007827EB">
        <w:rPr>
          <w:rFonts w:ascii="Consolas" w:hAnsi="Consolas" w:cs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medicamentos</w:t>
      </w:r>
      <w:r w:rsidRPr="007827E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</w:t>
      </w:r>
      <w:r w:rsidRPr="00815603">
        <w:rPr>
          <w:rFonts w:ascii="Consolas" w:hAnsi="Consolas" w:cs="Consolas"/>
          <w:sz w:val="28"/>
          <w:szCs w:val="28"/>
        </w:rPr>
        <w:t xml:space="preserve">. </w:t>
      </w:r>
    </w:p>
    <w:p w14:paraId="45F415E4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FF8AFC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827EB">
        <w:rPr>
          <w:rFonts w:ascii="Consolas" w:hAnsi="Consolas" w:cs="Consolas"/>
          <w:bCs/>
          <w:sz w:val="28"/>
          <w:szCs w:val="28"/>
        </w:rPr>
        <w:t>.</w:t>
      </w:r>
    </w:p>
    <w:p w14:paraId="427C715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B14B660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3.3 –</w:t>
      </w:r>
      <w:r w:rsidRPr="007827E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24A55B51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6ACEF1D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 xml:space="preserve">3.4 – </w:t>
      </w:r>
      <w:r w:rsidRPr="00815603">
        <w:rPr>
          <w:rFonts w:ascii="Consolas" w:hAnsi="Consolas"/>
          <w:sz w:val="28"/>
          <w:szCs w:val="28"/>
        </w:rPr>
        <w:t>Arcar com todas as despesas diretas e indiretas relacionadas ao cumprimento do objeto licitado, tais como,</w:t>
      </w:r>
      <w:r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lastRenderedPageBreak/>
        <w:t>seguro, tributos, encargos trabalhistas e previdenciários, carga e descarga, transportes e fretes referentes à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entrega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dos </w:t>
      </w:r>
      <w:r>
        <w:rPr>
          <w:rFonts w:ascii="Consolas" w:hAnsi="Consolas"/>
          <w:sz w:val="28"/>
          <w:szCs w:val="28"/>
        </w:rPr>
        <w:t>medicamentos</w:t>
      </w:r>
      <w:r w:rsidRPr="00815603">
        <w:rPr>
          <w:rFonts w:ascii="Consolas" w:hAnsi="Consolas"/>
          <w:sz w:val="28"/>
          <w:szCs w:val="28"/>
        </w:rPr>
        <w:t>, inclusive as decorrentes de devolução e reposição 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</w:t>
      </w:r>
      <w:r>
        <w:rPr>
          <w:rFonts w:ascii="Consolas" w:hAnsi="Consolas"/>
          <w:sz w:val="28"/>
          <w:szCs w:val="28"/>
        </w:rPr>
        <w:t>medicamentos</w:t>
      </w:r>
      <w:r w:rsidRPr="00815603">
        <w:rPr>
          <w:rFonts w:ascii="Consolas" w:hAnsi="Consolas"/>
          <w:sz w:val="28"/>
          <w:szCs w:val="28"/>
        </w:rPr>
        <w:t xml:space="preserve"> recusad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por não atenderem ao edital; </w:t>
      </w:r>
    </w:p>
    <w:p w14:paraId="635E30AE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F7E7ADF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>3.4</w:t>
      </w:r>
      <w:r>
        <w:rPr>
          <w:rFonts w:ascii="Consolas" w:hAnsi="Consolas"/>
          <w:b/>
          <w:sz w:val="28"/>
          <w:szCs w:val="28"/>
        </w:rPr>
        <w:t>.1</w:t>
      </w:r>
      <w:r w:rsidRPr="00815603">
        <w:rPr>
          <w:rFonts w:ascii="Consolas" w:hAnsi="Consolas"/>
          <w:b/>
          <w:sz w:val="28"/>
          <w:szCs w:val="28"/>
        </w:rPr>
        <w:t xml:space="preserve"> – </w:t>
      </w:r>
      <w:r w:rsidRPr="00815603">
        <w:rPr>
          <w:rFonts w:ascii="Consolas" w:hAnsi="Consolas"/>
          <w:sz w:val="28"/>
          <w:szCs w:val="28"/>
        </w:rPr>
        <w:t xml:space="preserve">As entregas deverão ocorrer sem prejuízo dos serviços normais do </w:t>
      </w:r>
      <w:r>
        <w:rPr>
          <w:rFonts w:ascii="Consolas" w:hAnsi="Consolas"/>
          <w:sz w:val="28"/>
          <w:szCs w:val="28"/>
        </w:rPr>
        <w:t>Município de Reginópolis</w:t>
      </w:r>
      <w:r w:rsidRPr="00815603">
        <w:rPr>
          <w:rFonts w:ascii="Consolas" w:hAnsi="Consolas"/>
          <w:sz w:val="28"/>
          <w:szCs w:val="28"/>
        </w:rPr>
        <w:t>.</w:t>
      </w:r>
    </w:p>
    <w:p w14:paraId="223C99ED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09E9D59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6AB2E58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C1D562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7827EB">
        <w:rPr>
          <w:rFonts w:ascii="Consolas" w:hAnsi="Consolas" w:cs="Consolas"/>
          <w:b/>
          <w:sz w:val="28"/>
          <w:szCs w:val="28"/>
        </w:rPr>
        <w:t xml:space="preserve"> –</w:t>
      </w:r>
      <w:r w:rsidRPr="007827E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3C7FAAC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8C86BFE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0BE3A9DF" w14:textId="77777777" w:rsidR="00A0434D" w:rsidRPr="005F5FC1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7F8852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5418613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6572C9D" w14:textId="77777777" w:rsidR="00A0434D" w:rsidRPr="00A510AC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10A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510AC">
        <w:rPr>
          <w:rFonts w:ascii="Consolas" w:hAnsi="Consolas" w:cs="Consolas"/>
          <w:b/>
          <w:sz w:val="28"/>
          <w:szCs w:val="28"/>
        </w:rPr>
        <w:t xml:space="preserve">– </w:t>
      </w:r>
      <w:r w:rsidRPr="00A510AC">
        <w:rPr>
          <w:rFonts w:ascii="Consolas" w:hAnsi="Consolas" w:cs="Consolas"/>
          <w:sz w:val="28"/>
          <w:szCs w:val="28"/>
        </w:rPr>
        <w:t xml:space="preserve">Comunicar à </w:t>
      </w:r>
      <w:r w:rsidRPr="00A510A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510AC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medicamentos</w:t>
      </w:r>
      <w:r w:rsidRPr="00A510AC">
        <w:rPr>
          <w:rFonts w:ascii="Consolas" w:hAnsi="Consolas" w:cs="Consolas"/>
          <w:sz w:val="28"/>
          <w:szCs w:val="28"/>
        </w:rPr>
        <w:t xml:space="preserve">. </w:t>
      </w:r>
    </w:p>
    <w:p w14:paraId="1957598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71174D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 xml:space="preserve">4.2 – </w:t>
      </w:r>
      <w:r w:rsidRPr="007827E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03BD3BA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A6F2D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4.3 –</w:t>
      </w:r>
      <w:r w:rsidRPr="007827E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58BF65F8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B7AD97" w14:textId="5B10EBB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32FA5B2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E8B532C" w14:textId="77777777" w:rsidR="00A0434D" w:rsidRPr="007827EB" w:rsidRDefault="00A0434D" w:rsidP="00A0434D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7827EB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14:paraId="0202863F" w14:textId="77777777" w:rsidR="00A0434D" w:rsidRPr="007827EB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5E4C866" w14:textId="77777777" w:rsidR="00A0434D" w:rsidRPr="009D581A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28E2">
        <w:rPr>
          <w:rFonts w:ascii="Consolas" w:hAnsi="Consolas" w:cs="Consolas"/>
          <w:b/>
          <w:sz w:val="28"/>
          <w:szCs w:val="28"/>
        </w:rPr>
        <w:t>5.1 –</w:t>
      </w:r>
      <w:r w:rsidRPr="007E28E2">
        <w:rPr>
          <w:rFonts w:ascii="Consolas" w:hAnsi="Consolas" w:cs="Consolas"/>
          <w:sz w:val="28"/>
          <w:szCs w:val="28"/>
        </w:rPr>
        <w:t xml:space="preserve"> </w:t>
      </w:r>
      <w:r w:rsidRPr="009D581A">
        <w:rPr>
          <w:rFonts w:ascii="Consolas" w:hAnsi="Consolas" w:cs="Consolas"/>
          <w:sz w:val="28"/>
          <w:szCs w:val="28"/>
        </w:rPr>
        <w:t>Fica nomead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como gestor da Ata de Registro de Preços, </w:t>
      </w: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Cs/>
          <w:sz w:val="28"/>
          <w:szCs w:val="28"/>
        </w:rPr>
        <w:t xml:space="preserve">Senhor </w:t>
      </w:r>
      <w:r>
        <w:rPr>
          <w:rFonts w:ascii="Consolas" w:hAnsi="Consolas" w:cs="Consolas"/>
          <w:sz w:val="28"/>
          <w:szCs w:val="28"/>
        </w:rPr>
        <w:t xml:space="preserve">Paulo Toledo Júnior, Diretor de Saúde e </w:t>
      </w:r>
      <w:r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368.415.348-67</w:t>
      </w:r>
      <w:r w:rsidRPr="009D581A">
        <w:rPr>
          <w:rFonts w:ascii="Consolas" w:hAnsi="Consolas" w:cs="Consolas"/>
          <w:bCs/>
          <w:sz w:val="28"/>
          <w:szCs w:val="28"/>
        </w:rPr>
        <w:t>.</w:t>
      </w:r>
      <w:r w:rsidRPr="009D581A">
        <w:rPr>
          <w:rFonts w:ascii="Consolas" w:hAnsi="Consolas" w:cs="Consolas"/>
          <w:sz w:val="28"/>
          <w:szCs w:val="28"/>
        </w:rPr>
        <w:t xml:space="preserve"> </w:t>
      </w:r>
    </w:p>
    <w:p w14:paraId="24E8BCA9" w14:textId="77777777" w:rsidR="00A0434D" w:rsidRPr="009D581A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F9A7471" w14:textId="77777777" w:rsidR="00A0434D" w:rsidRPr="007827EB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t xml:space="preserve">5.1.1 – </w:t>
      </w:r>
      <w:r w:rsidRPr="009D581A">
        <w:rPr>
          <w:rFonts w:ascii="Consolas" w:hAnsi="Consolas" w:cs="Consolas"/>
          <w:sz w:val="28"/>
          <w:szCs w:val="28"/>
        </w:rPr>
        <w:t>No desempenho de suas atividades é assegurado a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gestor da Ata de Registro de Preços o direito de verificar a perfeita execução em todos os termos e condições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3371CCB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FC88FF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3C486CC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82951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827E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499D878A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B65953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31A6840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71E301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0C28088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6DCB80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0C8DB8B9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3F4373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3AF6568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76238F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a)</w:t>
      </w:r>
      <w:r w:rsidRPr="007827EB">
        <w:rPr>
          <w:rFonts w:ascii="Consolas" w:hAnsi="Consolas" w:cs="Consolas"/>
          <w:sz w:val="28"/>
          <w:szCs w:val="28"/>
        </w:rPr>
        <w:t xml:space="preserve">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 e seus Anexos; </w:t>
      </w:r>
    </w:p>
    <w:p w14:paraId="2E2FE68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AB5C25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b)</w:t>
      </w:r>
      <w:r w:rsidRPr="007827EB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(S); </w:t>
      </w:r>
    </w:p>
    <w:p w14:paraId="0EFB03D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ECFD1A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c)</w:t>
      </w:r>
      <w:r w:rsidRPr="007827EB">
        <w:rPr>
          <w:rFonts w:ascii="Consolas" w:hAnsi="Consolas" w:cs="Consolas"/>
          <w:sz w:val="28"/>
          <w:szCs w:val="28"/>
        </w:rPr>
        <w:t xml:space="preserve"> Ata da sessão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15ABFA59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AFDEA9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827E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52FDA0F5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FORO </w:t>
      </w:r>
    </w:p>
    <w:p w14:paraId="6714AD3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F473D5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0B097C04" w14:textId="77777777" w:rsidR="00A0434D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5E76286" w14:textId="260FB57D" w:rsidR="00A0434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2AD7901B" w14:textId="77777777" w:rsidR="00A0434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AC026E3" w14:textId="7133560A" w:rsidR="00A0434D" w:rsidRPr="00F03470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3470">
        <w:rPr>
          <w:rFonts w:ascii="Consolas" w:hAnsi="Consolas" w:cs="Consolas"/>
          <w:b/>
          <w:bCs/>
          <w:sz w:val="28"/>
          <w:szCs w:val="28"/>
        </w:rPr>
        <w:t>REGINÓPOLIS, 2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F03470">
        <w:rPr>
          <w:rFonts w:ascii="Consolas" w:hAnsi="Consolas" w:cs="Consolas"/>
          <w:b/>
          <w:bCs/>
          <w:sz w:val="28"/>
          <w:szCs w:val="28"/>
        </w:rPr>
        <w:t xml:space="preserve"> DE OUTUBRO DE 2020.</w:t>
      </w:r>
    </w:p>
    <w:p w14:paraId="28A0AC75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3704BDC0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BF03FE6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AD02987" w14:textId="77777777" w:rsidR="00A0434D" w:rsidRPr="00016FCF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ED60B1D" w14:textId="77777777" w:rsidR="00A0434D" w:rsidRPr="00016FCF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</w:p>
    <w:p w14:paraId="74754707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232BC2C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F69BBB9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6539CF3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9C26E64" w14:textId="77777777" w:rsidR="00662256" w:rsidRDefault="00662256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</w:rPr>
        <w:t xml:space="preserve">EMPRESA </w:t>
      </w:r>
      <w:r w:rsidRPr="002B1C00">
        <w:rPr>
          <w:rFonts w:ascii="Consolas" w:hAnsi="Consolas"/>
          <w:b/>
          <w:bCs/>
          <w:sz w:val="28"/>
          <w:szCs w:val="28"/>
        </w:rPr>
        <w:t>DORA MEDICAMENTOS LTDA</w:t>
      </w:r>
      <w:r w:rsidRPr="002B1C00">
        <w:rPr>
          <w:rFonts w:ascii="Consolas" w:hAnsi="Consolas" w:cs="Consolas"/>
          <w:b/>
          <w:bCs/>
          <w:sz w:val="28"/>
          <w:szCs w:val="28"/>
        </w:rPr>
        <w:t>.</w:t>
      </w:r>
    </w:p>
    <w:p w14:paraId="3E359A11" w14:textId="77777777" w:rsidR="00662256" w:rsidRDefault="00662256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ADRIANO DE PLÁCIDO</w:t>
      </w:r>
      <w:r w:rsidRPr="00016FCF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3FDD7269" w14:textId="0DB0443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2D7AF472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008C22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TESTEMUNHAS</w:t>
      </w:r>
      <w:r w:rsidRPr="00016FCF">
        <w:rPr>
          <w:rFonts w:ascii="Consolas" w:hAnsi="Consolas" w:cs="Consolas"/>
          <w:sz w:val="28"/>
          <w:szCs w:val="28"/>
        </w:rPr>
        <w:t>:</w:t>
      </w:r>
    </w:p>
    <w:p w14:paraId="225CDC4C" w14:textId="5F701DA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sz w:val="28"/>
          <w:szCs w:val="28"/>
        </w:rPr>
        <w:tab/>
      </w:r>
    </w:p>
    <w:p w14:paraId="5F7C20C1" w14:textId="7777777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A0434D" w:rsidRPr="00016FCF" w14:paraId="09FCD435" w14:textId="77777777" w:rsidTr="00544F09">
        <w:trPr>
          <w:jc w:val="center"/>
        </w:trPr>
        <w:tc>
          <w:tcPr>
            <w:tcW w:w="4768" w:type="dxa"/>
            <w:hideMark/>
          </w:tcPr>
          <w:p w14:paraId="3801817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2CD003DA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43308B53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385DD3C8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0292775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47F8728F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214FB5C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4365AAFA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2E5D1BBA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16FCF">
        <w:rPr>
          <w:rFonts w:ascii="Consolas" w:hAnsi="Consolas" w:cs="Consolas"/>
          <w:b/>
          <w:sz w:val="28"/>
          <w:szCs w:val="28"/>
        </w:rPr>
        <w:t>GESTOR DA ATA DE REGISTRO DE PREÇOS:</w:t>
      </w:r>
    </w:p>
    <w:p w14:paraId="4C0E0556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50EF896F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37EDA461" w14:textId="450FAA48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04E3F59D" w14:textId="12C45097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DIRETOR DE SAÚDE</w:t>
      </w:r>
    </w:p>
    <w:p w14:paraId="4BAA9125" w14:textId="5E97A47B" w:rsidR="0090735A" w:rsidRDefault="00A0434D" w:rsidP="003C1EC8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p w14:paraId="7A8DEB81" w14:textId="3190B87D" w:rsidR="00853D08" w:rsidRPr="00853D08" w:rsidRDefault="00853D08" w:rsidP="00853D08">
      <w:pPr>
        <w:tabs>
          <w:tab w:val="left" w:pos="5565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sectPr w:rsidR="00853D08" w:rsidRPr="00853D08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0E50A" w14:textId="77777777" w:rsidR="006F7A12" w:rsidRDefault="006F7A12" w:rsidP="00A0434D">
      <w:pPr>
        <w:spacing w:after="0" w:line="240" w:lineRule="auto"/>
      </w:pPr>
      <w:r>
        <w:separator/>
      </w:r>
    </w:p>
  </w:endnote>
  <w:endnote w:type="continuationSeparator" w:id="0">
    <w:p w14:paraId="6F008174" w14:textId="77777777" w:rsidR="006F7A12" w:rsidRDefault="006F7A12" w:rsidP="00A0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9F6DF" w14:textId="507BE069" w:rsidR="00C92F5F" w:rsidRPr="001E1EE0" w:rsidRDefault="00AD7951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 nº 0</w:t>
    </w:r>
    <w:r w:rsidR="00F42FBF">
      <w:rPr>
        <w:rFonts w:ascii="Consolas" w:hAnsi="Consolas" w:cs="Consolas"/>
        <w:b/>
        <w:sz w:val="16"/>
        <w:szCs w:val="16"/>
      </w:rPr>
      <w:t>7</w:t>
    </w:r>
    <w:r w:rsidR="00662256">
      <w:rPr>
        <w:rFonts w:ascii="Consolas" w:hAnsi="Consolas" w:cs="Consolas"/>
        <w:b/>
        <w:sz w:val="16"/>
        <w:szCs w:val="16"/>
      </w:rPr>
      <w:t>5</w:t>
    </w:r>
    <w:r>
      <w:rPr>
        <w:rFonts w:ascii="Consolas" w:hAnsi="Consolas" w:cs="Consolas"/>
        <w:b/>
        <w:sz w:val="16"/>
        <w:szCs w:val="16"/>
      </w:rPr>
      <w:t>/2020</w:t>
    </w:r>
    <w:r w:rsidR="000B02C4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0B02C4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0B02C4"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0B02C4">
          <w:rPr>
            <w:rFonts w:ascii="Consolas" w:hAnsi="Consolas" w:cs="Consolas"/>
            <w:b/>
            <w:sz w:val="16"/>
            <w:szCs w:val="16"/>
          </w:rPr>
          <w:t>/5</w:t>
        </w:r>
      </w:sdtContent>
    </w:sdt>
  </w:p>
  <w:p w14:paraId="76308EB1" w14:textId="77777777" w:rsidR="00C92F5F" w:rsidRPr="00043C58" w:rsidRDefault="006F7A12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3E4FC" w14:textId="77777777" w:rsidR="006F7A12" w:rsidRDefault="006F7A12" w:rsidP="00A0434D">
      <w:pPr>
        <w:spacing w:after="0" w:line="240" w:lineRule="auto"/>
      </w:pPr>
      <w:r>
        <w:separator/>
      </w:r>
    </w:p>
  </w:footnote>
  <w:footnote w:type="continuationSeparator" w:id="0">
    <w:p w14:paraId="1F9A2391" w14:textId="77777777" w:rsidR="006F7A12" w:rsidRDefault="006F7A12" w:rsidP="00A0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F66B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F03470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6F36240F" wp14:editId="0B12408C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470">
      <w:rPr>
        <w:rFonts w:ascii="Arial Black" w:hAnsi="Arial Black"/>
        <w:sz w:val="38"/>
        <w:szCs w:val="40"/>
      </w:rPr>
      <w:t>Município de Reginópolis</w:t>
    </w:r>
  </w:p>
  <w:p w14:paraId="5EB93625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F03470">
      <w:rPr>
        <w:rFonts w:ascii="Arial Black" w:hAnsi="Arial Black" w:cs="Arial"/>
        <w:b/>
        <w:bCs/>
      </w:rPr>
      <w:t>CNPJ: 44.556.033/0001-98</w:t>
    </w:r>
  </w:p>
  <w:p w14:paraId="025F0A07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F03470">
      <w:rPr>
        <w:rFonts w:ascii="Arial Black" w:hAnsi="Arial Black" w:cs="Arial"/>
        <w:b/>
        <w:bCs/>
      </w:rPr>
      <w:t xml:space="preserve">e-mail: </w:t>
    </w:r>
    <w:hyperlink r:id="rId2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prefeitura@reginopolis.sp.gov.br</w:t>
      </w:r>
    </w:hyperlink>
  </w:p>
  <w:p w14:paraId="13106731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F03470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www.reginopolis.sp.gov.br</w:t>
      </w:r>
    </w:hyperlink>
  </w:p>
  <w:p w14:paraId="77538290" w14:textId="77777777" w:rsidR="00A0434D" w:rsidRPr="00F03470" w:rsidRDefault="00A0434D" w:rsidP="00A0434D">
    <w:pPr>
      <w:pStyle w:val="Cabealho"/>
    </w:pPr>
  </w:p>
  <w:p w14:paraId="59C4D542" w14:textId="77777777" w:rsidR="00A0434D" w:rsidRPr="00F03470" w:rsidRDefault="00A0434D" w:rsidP="00A0434D">
    <w:pPr>
      <w:pStyle w:val="Cabealho"/>
    </w:pPr>
  </w:p>
  <w:p w14:paraId="5BFA6636" w14:textId="77777777" w:rsidR="00A0434D" w:rsidRDefault="00A043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4D"/>
    <w:rsid w:val="000B02C4"/>
    <w:rsid w:val="000D1926"/>
    <w:rsid w:val="001F2AB4"/>
    <w:rsid w:val="002122AC"/>
    <w:rsid w:val="00236CF8"/>
    <w:rsid w:val="0025641E"/>
    <w:rsid w:val="002E19AF"/>
    <w:rsid w:val="002F4201"/>
    <w:rsid w:val="003403D3"/>
    <w:rsid w:val="003755C1"/>
    <w:rsid w:val="003C1EC8"/>
    <w:rsid w:val="003F451F"/>
    <w:rsid w:val="004445B5"/>
    <w:rsid w:val="00453B67"/>
    <w:rsid w:val="005129D1"/>
    <w:rsid w:val="00573AF3"/>
    <w:rsid w:val="005E10BF"/>
    <w:rsid w:val="00657BF6"/>
    <w:rsid w:val="00662256"/>
    <w:rsid w:val="006F7A12"/>
    <w:rsid w:val="00763F2E"/>
    <w:rsid w:val="007B74C8"/>
    <w:rsid w:val="008400BB"/>
    <w:rsid w:val="00853D08"/>
    <w:rsid w:val="008F2384"/>
    <w:rsid w:val="0090651A"/>
    <w:rsid w:val="0090735A"/>
    <w:rsid w:val="009237A2"/>
    <w:rsid w:val="00A0434D"/>
    <w:rsid w:val="00AD7951"/>
    <w:rsid w:val="00B172D8"/>
    <w:rsid w:val="00B40D92"/>
    <w:rsid w:val="00B81C4E"/>
    <w:rsid w:val="00BE3872"/>
    <w:rsid w:val="00CB389F"/>
    <w:rsid w:val="00CF7B57"/>
    <w:rsid w:val="00E30A34"/>
    <w:rsid w:val="00E7289B"/>
    <w:rsid w:val="00F20E75"/>
    <w:rsid w:val="00F42FBF"/>
    <w:rsid w:val="00FB052E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B9B5"/>
  <w15:chartTrackingRefBased/>
  <w15:docId w15:val="{DF693547-656E-4CA5-9EA2-C11A501B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34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A0434D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A043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04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43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043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043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043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043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043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434D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434D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0434D"/>
  </w:style>
  <w:style w:type="paragraph" w:styleId="Cabealho">
    <w:name w:val="header"/>
    <w:basedOn w:val="Normal"/>
    <w:link w:val="CabealhoChar"/>
    <w:rsid w:val="00A04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43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0434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0434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A0434D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43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34D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A0434D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A0434D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0434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0434D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0434D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A043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0434D"/>
  </w:style>
  <w:style w:type="paragraph" w:styleId="PargrafodaLista">
    <w:name w:val="List Paragraph"/>
    <w:basedOn w:val="Normal"/>
    <w:uiPriority w:val="34"/>
    <w:qFormat/>
    <w:rsid w:val="00A0434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A0434D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A043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A043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043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434D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A0434D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A043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A043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A0434D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A0434D"/>
  </w:style>
  <w:style w:type="paragraph" w:customStyle="1" w:styleId="Default">
    <w:name w:val="Default"/>
    <w:uiPriority w:val="99"/>
    <w:rsid w:val="00A043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A0434D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A0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A043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A0434D"/>
    <w:rPr>
      <w:vertAlign w:val="superscript"/>
    </w:rPr>
  </w:style>
  <w:style w:type="paragraph" w:styleId="Legenda">
    <w:name w:val="caption"/>
    <w:basedOn w:val="Normal"/>
    <w:next w:val="Normal"/>
    <w:qFormat/>
    <w:rsid w:val="00A0434D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A0434D"/>
    <w:rPr>
      <w:sz w:val="15"/>
      <w:szCs w:val="15"/>
    </w:rPr>
  </w:style>
  <w:style w:type="paragraph" w:customStyle="1" w:styleId="Corpo">
    <w:name w:val="Corpo"/>
    <w:rsid w:val="00A0434D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A0434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A0434D"/>
    <w:rPr>
      <w:rFonts w:ascii="Wingdings" w:hAnsi="Wingdings"/>
    </w:rPr>
  </w:style>
  <w:style w:type="paragraph" w:customStyle="1" w:styleId="Patricia">
    <w:name w:val="Patricia"/>
    <w:basedOn w:val="Normal"/>
    <w:rsid w:val="00A043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A0434D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A0434D"/>
    <w:rPr>
      <w:b/>
      <w:bCs/>
    </w:rPr>
  </w:style>
  <w:style w:type="paragraph" w:customStyle="1" w:styleId="Assunto">
    <w:name w:val="Assunto"/>
    <w:basedOn w:val="Normal"/>
    <w:uiPriority w:val="99"/>
    <w:rsid w:val="00A0434D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A0434D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A0434D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A0434D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A0434D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A043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434D"/>
  </w:style>
  <w:style w:type="character" w:styleId="nfase">
    <w:name w:val="Emphasis"/>
    <w:uiPriority w:val="20"/>
    <w:qFormat/>
    <w:rsid w:val="00A0434D"/>
    <w:rPr>
      <w:i/>
      <w:iCs/>
    </w:rPr>
  </w:style>
  <w:style w:type="character" w:customStyle="1" w:styleId="apple-style-span">
    <w:name w:val="apple-style-span"/>
    <w:basedOn w:val="Fontepargpadro"/>
    <w:rsid w:val="00A0434D"/>
  </w:style>
  <w:style w:type="character" w:styleId="HiperlinkVisitado">
    <w:name w:val="FollowedHyperlink"/>
    <w:uiPriority w:val="99"/>
    <w:unhideWhenUsed/>
    <w:rsid w:val="00A0434D"/>
    <w:rPr>
      <w:color w:val="800080"/>
      <w:u w:val="single"/>
    </w:rPr>
  </w:style>
  <w:style w:type="paragraph" w:customStyle="1" w:styleId="xl63">
    <w:name w:val="xl63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A043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A0434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A0434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A0434D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A0434D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A0434D"/>
  </w:style>
  <w:style w:type="table" w:customStyle="1" w:styleId="Tabelacomgrade2">
    <w:name w:val="Tabela com grade2"/>
    <w:basedOn w:val="Tabelanormal"/>
    <w:next w:val="Tabelacomgrade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A0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A043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A043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A0434D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04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0434D"/>
  </w:style>
  <w:style w:type="character" w:customStyle="1" w:styleId="TextodenotaderodapChar1">
    <w:name w:val="Texto de nota de rodapé Char1"/>
    <w:basedOn w:val="Fontepargpadro"/>
    <w:uiPriority w:val="99"/>
    <w:semiHidden/>
    <w:rsid w:val="00A0434D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A0434D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A0434D"/>
  </w:style>
  <w:style w:type="paragraph" w:customStyle="1" w:styleId="font5">
    <w:name w:val="font5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0434D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A0434D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1060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2020-11-10T21:04:00Z</cp:lastPrinted>
  <dcterms:created xsi:type="dcterms:W3CDTF">2020-11-11T12:18:00Z</dcterms:created>
  <dcterms:modified xsi:type="dcterms:W3CDTF">2020-11-11T12:36:00Z</dcterms:modified>
</cp:coreProperties>
</file>