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ATA DE SESSÃO PÚBLICA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Proc. Licitatório n.º 000038/18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PREGÃO PRESENCIAL n.º 28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Objeto: CONTRATAÇÃO DE EMPRESA, SOB O REGIME DE EMPREITADA POR PREÇO UNITÁRIO, PARA A PRESTAÇÃO DE SERVIÇOS DE LOCAÇÃO DE 01 (UMA) MÁQUINA ESCAVADEIRA HIDRÁULICA COM OPERADOR PARA A LIMPEZA DO CÓRREGO CORREDEIRA</w:t>
      </w:r>
    </w:p>
    <w:p w:rsidR="00C20BE3" w:rsidRP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Detalhamento do Objeto: CONTRATAÇÃO DE EMPRESA, SOB O REGIME DE EMPREITADA POR PREÇO UNITÁRIO, PARA A PRESTAÇÃO DE SERVIÇOS DE LOCAÇÃO DE 01 (UMA) MÁQUINA ESCAVADEIRA HIDRÁULICA COM OPERADOR PARA A LIMPEZA DO CÓRREGO CORREDEIRA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data de 19 julho de 2018, às 16:00 </w:t>
      </w:r>
      <w:proofErr w:type="spellStart"/>
      <w:r>
        <w:rPr>
          <w:rFonts w:ascii="Arial" w:hAnsi="Arial" w:cs="Arial"/>
          <w:sz w:val="20"/>
          <w:szCs w:val="20"/>
        </w:rPr>
        <w:t>hs</w:t>
      </w:r>
      <w:proofErr w:type="spellEnd"/>
      <w:r>
        <w:rPr>
          <w:rFonts w:ascii="Arial" w:hAnsi="Arial" w:cs="Arial"/>
          <w:sz w:val="20"/>
          <w:szCs w:val="20"/>
        </w:rPr>
        <w:t>, o Pregoeiro e a Equipe de Apoio, composta na lista abaixo:</w:t>
      </w:r>
    </w:p>
    <w:p w:rsidR="00C20BE3" w:rsidRP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961"/>
        <w:gridCol w:w="961"/>
        <w:gridCol w:w="2958"/>
        <w:gridCol w:w="1396"/>
        <w:gridCol w:w="1186"/>
        <w:gridCol w:w="1186"/>
      </w:tblGrid>
      <w:tr w:rsidR="00C20BE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C20BE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 Aparecido Cássio da Cruz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343.636.988-88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430961406</w:t>
            </w:r>
          </w:p>
        </w:tc>
      </w:tr>
      <w:tr w:rsidR="00C20BE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Écio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Inácio de Oliveira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051.513.128-80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12643060</w:t>
            </w:r>
          </w:p>
        </w:tc>
      </w:tr>
      <w:tr w:rsidR="00C20BE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Leandro Aparecido de Souza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174.082.828-31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283190218</w:t>
            </w:r>
          </w:p>
        </w:tc>
      </w:tr>
      <w:tr w:rsidR="00C20BE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Trizzi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281.197.638-82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304420608</w:t>
            </w:r>
          </w:p>
        </w:tc>
      </w:tr>
    </w:tbl>
    <w:p w:rsid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Reuniram-se para a Sessão Pública de julgamento do Pregão em epígrafe.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CREDENCIAMENTO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56"/>
        <w:gridCol w:w="3528"/>
        <w:gridCol w:w="1216"/>
        <w:gridCol w:w="1456"/>
        <w:gridCol w:w="1892"/>
      </w:tblGrid>
      <w:tr w:rsidR="00C20BE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Empresa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Preferência de contratação (art. 44 da LC 123/2006)</w:t>
            </w:r>
          </w:p>
        </w:tc>
      </w:tr>
      <w:tr w:rsidR="00C20BE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170.483.368-03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13.555.823/0001-25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26.767.911-7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Pregoeiro comunicou o encerramento do credenciamento.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término do credenciamento, o Sr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REGISTRO E CLASSIFICAÇÃO DA PROPOSTA ESCRITA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40"/>
        <w:gridCol w:w="871"/>
        <w:gridCol w:w="3333"/>
        <w:gridCol w:w="1201"/>
        <w:gridCol w:w="871"/>
        <w:gridCol w:w="856"/>
        <w:gridCol w:w="976"/>
      </w:tblGrid>
      <w:tr w:rsidR="00C20B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014.001.151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 DE LOCAÇÃO DE MÁQUINA ESCAVADEIRA HIDRÁULICA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</w:t>
            </w:r>
          </w:p>
        </w:tc>
      </w:tr>
      <w:tr w:rsidR="00C20B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74.063,00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Classificado   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RODADA DE LANCES, LC 123 / 2006 E NEGOCIAÇÃO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seguida, o Pregoeiro convidou individualmente os autores das propostas selecionadas a formular lances de forma </w:t>
      </w:r>
      <w:proofErr w:type="spellStart"/>
      <w:r>
        <w:rPr>
          <w:rFonts w:ascii="Arial" w:hAnsi="Arial" w:cs="Arial"/>
          <w:sz w:val="20"/>
          <w:szCs w:val="20"/>
        </w:rPr>
        <w:t>sequencial</w:t>
      </w:r>
      <w:proofErr w:type="spellEnd"/>
      <w:r>
        <w:rPr>
          <w:rFonts w:ascii="Arial" w:hAnsi="Arial" w:cs="Arial"/>
          <w:sz w:val="20"/>
          <w:szCs w:val="20"/>
        </w:rPr>
        <w:t xml:space="preserve">, a partir do autor da proposta de maior preço e os demais em ordem decrescente de valor. A </w:t>
      </w:r>
      <w:proofErr w:type="spellStart"/>
      <w:r>
        <w:rPr>
          <w:rFonts w:ascii="Arial" w:hAnsi="Arial" w:cs="Arial"/>
          <w:sz w:val="20"/>
          <w:szCs w:val="20"/>
        </w:rPr>
        <w:t>sequência</w:t>
      </w:r>
      <w:proofErr w:type="spellEnd"/>
      <w:r>
        <w:rPr>
          <w:rFonts w:ascii="Arial" w:hAnsi="Arial" w:cs="Arial"/>
          <w:sz w:val="20"/>
          <w:szCs w:val="20"/>
        </w:rPr>
        <w:t xml:space="preserve"> de ofertas de lances ocorreu da forma que consta da lista de lances a seguir: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5"/>
        <w:gridCol w:w="646"/>
        <w:gridCol w:w="871"/>
        <w:gridCol w:w="3333"/>
        <w:gridCol w:w="871"/>
        <w:gridCol w:w="871"/>
        <w:gridCol w:w="1411"/>
      </w:tblGrid>
      <w:tr w:rsidR="00C20BE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014.001.151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 DE LOCAÇÃO DE MÁQUINA ESCAVADEIRA HIDRÁULICA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C20BE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Finalizado           </w:t>
            </w:r>
          </w:p>
        </w:tc>
      </w:tr>
      <w:tr w:rsidR="00C20BE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Negociado            </w:t>
            </w: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SITUAÇÃO DOS ITENS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Declarada encerrada a etapa de lances, LC 123 / 2006 e Negociação. As ofertas foram classificadas, conforme lista de situação dos itens: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991"/>
        <w:gridCol w:w="886"/>
        <w:gridCol w:w="4339"/>
        <w:gridCol w:w="991"/>
        <w:gridCol w:w="1441"/>
      </w:tblGrid>
      <w:tr w:rsidR="00C20BE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C20BE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014.001.151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 DE LOCAÇÃO DE MÁQUINA ESCAVADEIRA HIDRÁULICA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Aceito</w:t>
            </w: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HABILITAÇÃO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0"/>
        <w:gridCol w:w="3874"/>
        <w:gridCol w:w="1006"/>
        <w:gridCol w:w="1892"/>
        <w:gridCol w:w="1216"/>
      </w:tblGrid>
      <w:tr w:rsidR="00C20BE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C20BE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Habilitado </w:t>
            </w: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ADJUDICAÇÃO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vista da habilitação, foi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declarado vencedor e não tendo havido qualquer manifestação de intenção de recurso pelos representantes presentes, o (a) Sr (a) Pregoeiro (a) adjudicou o </w:t>
      </w:r>
      <w:r w:rsidR="00D0248B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 xml:space="preserve"> do pregão as empresas: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0"/>
        <w:gridCol w:w="886"/>
        <w:gridCol w:w="4204"/>
        <w:gridCol w:w="886"/>
        <w:gridCol w:w="2012"/>
      </w:tblGrid>
      <w:tr w:rsidR="00C20BE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</w:t>
            </w:r>
          </w:p>
        </w:tc>
      </w:tr>
      <w:tr w:rsidR="00C20BE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014.001.151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 DE LOCAÇÃO DE MÁQUINA ESCAVADEIRA HIDRÁULICA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P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ENCERRAMENTO</w:t>
      </w:r>
    </w:p>
    <w:p w:rsidR="00C20BE3" w:rsidRP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contínuo, o (a) Sr (a) Pregoeiro (a) declarou como encerrada a sessão, foi verificado o atendimento dos requisitos estabelecidos no Edital, os itens do pregão que constam na lista:</w:t>
      </w:r>
    </w:p>
    <w:p w:rsidR="00C46DCD" w:rsidRPr="00C46DCD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40"/>
        <w:gridCol w:w="870"/>
        <w:gridCol w:w="3784"/>
        <w:gridCol w:w="871"/>
        <w:gridCol w:w="856"/>
        <w:gridCol w:w="871"/>
        <w:gridCol w:w="856"/>
      </w:tblGrid>
      <w:tr w:rsidR="00C20B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CLODOALDO BENTO DA SILVA ME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C20B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014.001.151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SERVIÇO DE LOCAÇÃO DE MÁQUINA ESCAVADEIRA HIDRÁULICA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71.500,00</w:t>
            </w:r>
          </w:p>
        </w:tc>
      </w:tr>
      <w:tr w:rsidR="00C20BE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71.500,00</w:t>
            </w: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6DCD" w:rsidRPr="00C20BE3" w:rsidRDefault="00C46DCD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ASSINAM</w:t>
      </w: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324"/>
        <w:gridCol w:w="4324"/>
      </w:tblGrid>
      <w:tr w:rsidR="00C20BE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P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 Aparecido Cássio da Cruz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343.636.988-88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430961406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P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Écio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Inácio de Oliveira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051.513.128-80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12643060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</w:tr>
      <w:tr w:rsidR="00C20BE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Pr="00C20BE3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Leandro Aparecido de Souza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174.082.828-31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283190218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Pregoeiro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DCD" w:rsidRPr="00C20BE3" w:rsidRDefault="00C4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Trizzi</w:t>
            </w:r>
            <w:proofErr w:type="spellEnd"/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281.197.638-82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304420608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Membro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PORTARIA: 120 DE 02/01/2018</w:t>
            </w:r>
          </w:p>
        </w:tc>
      </w:tr>
    </w:tbl>
    <w:p w:rsidR="00C20BE3" w:rsidRP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BE3" w:rsidRDefault="00C20BE3" w:rsidP="00C20B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324"/>
        <w:gridCol w:w="4324"/>
      </w:tblGrid>
      <w:tr w:rsidR="00C20BE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Representante: CLODOALDO BENTO DA SIL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CPF.: 170.483.368-03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RG.: 26.767.911-7</w:t>
            </w:r>
          </w:p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 CLODOALDO BENTO DA SILVA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0BE3" w:rsidRDefault="00C2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BE3" w:rsidRDefault="00C20BE3" w:rsidP="00C20BE3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</w:rPr>
      </w:pPr>
    </w:p>
    <w:p w:rsidR="00C20BE3" w:rsidRDefault="00C20BE3" w:rsidP="00C20BE3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</w:rPr>
      </w:pPr>
    </w:p>
    <w:p w:rsidR="006330E5" w:rsidRPr="00C20BE3" w:rsidRDefault="006330E5"/>
    <w:sectPr w:rsidR="006330E5" w:rsidRPr="00C20BE3" w:rsidSect="00770B58">
      <w:pgSz w:w="12246" w:h="15817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BE3"/>
    <w:rsid w:val="000046FE"/>
    <w:rsid w:val="0005499A"/>
    <w:rsid w:val="00091AA1"/>
    <w:rsid w:val="000D3349"/>
    <w:rsid w:val="001028CE"/>
    <w:rsid w:val="001815CB"/>
    <w:rsid w:val="001B4B63"/>
    <w:rsid w:val="001E1408"/>
    <w:rsid w:val="001F253B"/>
    <w:rsid w:val="00236412"/>
    <w:rsid w:val="003F0C15"/>
    <w:rsid w:val="004342F1"/>
    <w:rsid w:val="00462C65"/>
    <w:rsid w:val="004672C7"/>
    <w:rsid w:val="004F3A10"/>
    <w:rsid w:val="00523759"/>
    <w:rsid w:val="005520CF"/>
    <w:rsid w:val="005946C4"/>
    <w:rsid w:val="0059592B"/>
    <w:rsid w:val="005B237E"/>
    <w:rsid w:val="005E61D9"/>
    <w:rsid w:val="005F53F2"/>
    <w:rsid w:val="00625A3D"/>
    <w:rsid w:val="006330E5"/>
    <w:rsid w:val="006749B7"/>
    <w:rsid w:val="00697F01"/>
    <w:rsid w:val="006C07DB"/>
    <w:rsid w:val="006E11A8"/>
    <w:rsid w:val="006E3C67"/>
    <w:rsid w:val="007541C5"/>
    <w:rsid w:val="00774A7B"/>
    <w:rsid w:val="007A4994"/>
    <w:rsid w:val="00803F2C"/>
    <w:rsid w:val="008E080A"/>
    <w:rsid w:val="00940EF7"/>
    <w:rsid w:val="00990680"/>
    <w:rsid w:val="009A5290"/>
    <w:rsid w:val="009A6B78"/>
    <w:rsid w:val="009D2F11"/>
    <w:rsid w:val="009F09EC"/>
    <w:rsid w:val="00A6085F"/>
    <w:rsid w:val="00B23B48"/>
    <w:rsid w:val="00B41CD5"/>
    <w:rsid w:val="00B7370B"/>
    <w:rsid w:val="00B779AD"/>
    <w:rsid w:val="00BB07F4"/>
    <w:rsid w:val="00C156AA"/>
    <w:rsid w:val="00C20BE3"/>
    <w:rsid w:val="00C22350"/>
    <w:rsid w:val="00C46DCD"/>
    <w:rsid w:val="00D0248B"/>
    <w:rsid w:val="00D457AF"/>
    <w:rsid w:val="00E37D73"/>
    <w:rsid w:val="00E87613"/>
    <w:rsid w:val="00F26BFE"/>
    <w:rsid w:val="00FB0097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5417</Characters>
  <Application>Microsoft Office Word</Application>
  <DocSecurity>4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dcterms:created xsi:type="dcterms:W3CDTF">2018-07-25T19:24:00Z</dcterms:created>
  <dcterms:modified xsi:type="dcterms:W3CDTF">2018-07-25T19:24:00Z</dcterms:modified>
</cp:coreProperties>
</file>