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8531" w14:textId="73C4FF35" w:rsidR="007D7AA1" w:rsidRPr="007B46E4" w:rsidRDefault="007D7AA1" w:rsidP="007D7AA1">
      <w:pPr>
        <w:widowControl w:val="0"/>
        <w:tabs>
          <w:tab w:val="left" w:pos="567"/>
        </w:tabs>
        <w:suppressAutoHyphens/>
        <w:jc w:val="both"/>
        <w:rPr>
          <w:rFonts w:ascii="Consolas" w:eastAsia="Arial" w:hAnsi="Consolas" w:cs="Arial"/>
          <w:b/>
          <w:bCs/>
          <w:sz w:val="28"/>
          <w:szCs w:val="28"/>
        </w:rPr>
      </w:pPr>
      <w:r w:rsidRPr="007B46E4">
        <w:rPr>
          <w:rFonts w:ascii="Consolas" w:eastAsia="Arial" w:hAnsi="Consolas" w:cs="Arial"/>
          <w:b/>
          <w:bCs/>
          <w:sz w:val="28"/>
          <w:szCs w:val="28"/>
        </w:rPr>
        <w:t xml:space="preserve">EDITAL DE </w:t>
      </w:r>
      <w:r w:rsidRPr="007B46E4">
        <w:rPr>
          <w:rFonts w:ascii="Consolas" w:hAnsi="Consolas" w:cs="Consolas"/>
          <w:b/>
          <w:bCs/>
          <w:sz w:val="28"/>
          <w:szCs w:val="28"/>
        </w:rPr>
        <w:t>TOMADA DE PREÇOS N° 002/202</w:t>
      </w:r>
      <w:r w:rsidR="00A94EAB" w:rsidRPr="007B46E4">
        <w:rPr>
          <w:rFonts w:ascii="Consolas" w:hAnsi="Consolas" w:cs="Consolas"/>
          <w:b/>
          <w:bCs/>
          <w:sz w:val="28"/>
          <w:szCs w:val="28"/>
        </w:rPr>
        <w:t>2</w:t>
      </w:r>
      <w:r w:rsidRPr="007B46E4">
        <w:rPr>
          <w:rFonts w:ascii="Consolas" w:eastAsia="Arial" w:hAnsi="Consolas" w:cs="Arial"/>
          <w:b/>
          <w:bCs/>
          <w:sz w:val="28"/>
          <w:szCs w:val="28"/>
        </w:rPr>
        <w:t xml:space="preserve"> – </w:t>
      </w:r>
      <w:r w:rsidRPr="007B46E4">
        <w:rPr>
          <w:rFonts w:ascii="Consolas" w:hAnsi="Consolas" w:cs="Consolas"/>
          <w:b/>
          <w:bCs/>
          <w:sz w:val="28"/>
          <w:szCs w:val="28"/>
        </w:rPr>
        <w:t>PROCESSO N° 0</w:t>
      </w:r>
      <w:r w:rsidR="00A94EAB" w:rsidRPr="007B46E4">
        <w:rPr>
          <w:rFonts w:ascii="Consolas" w:hAnsi="Consolas" w:cs="Consolas"/>
          <w:b/>
          <w:bCs/>
          <w:sz w:val="28"/>
          <w:szCs w:val="28"/>
        </w:rPr>
        <w:t>15</w:t>
      </w:r>
      <w:r w:rsidRPr="007B46E4">
        <w:rPr>
          <w:rFonts w:ascii="Consolas" w:hAnsi="Consolas" w:cs="Consolas"/>
          <w:b/>
          <w:bCs/>
          <w:sz w:val="28"/>
          <w:szCs w:val="28"/>
        </w:rPr>
        <w:t>/202</w:t>
      </w:r>
      <w:r w:rsidR="00A94EAB" w:rsidRPr="007B46E4">
        <w:rPr>
          <w:rFonts w:ascii="Consolas" w:hAnsi="Consolas" w:cs="Consolas"/>
          <w:b/>
          <w:bCs/>
          <w:sz w:val="28"/>
          <w:szCs w:val="28"/>
        </w:rPr>
        <w:t>2</w:t>
      </w:r>
    </w:p>
    <w:p w14:paraId="29E14F12" w14:textId="68094F89" w:rsidR="007032C1" w:rsidRPr="007B46E4" w:rsidRDefault="007D7AA1" w:rsidP="007D7AA1">
      <w:pPr>
        <w:pStyle w:val="SemEspaamento"/>
        <w:jc w:val="both"/>
        <w:rPr>
          <w:rFonts w:ascii="Consolas" w:hAnsi="Consolas"/>
          <w:w w:val="90"/>
          <w:sz w:val="28"/>
          <w:szCs w:val="28"/>
        </w:rPr>
      </w:pPr>
      <w:r w:rsidRPr="007B46E4">
        <w:rPr>
          <w:rFonts w:ascii="Consolas" w:eastAsia="Arial" w:hAnsi="Consolas" w:cs="Arial"/>
          <w:b/>
          <w:bCs/>
          <w:sz w:val="28"/>
          <w:szCs w:val="28"/>
        </w:rPr>
        <w:t xml:space="preserve">ASSUNTO: </w:t>
      </w:r>
      <w:r w:rsidR="00A94EAB" w:rsidRPr="007B46E4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ESPECIALIZADA, </w:t>
      </w:r>
      <w:r w:rsidR="00A94EAB" w:rsidRPr="007B46E4">
        <w:rPr>
          <w:rFonts w:ascii="Consolas" w:hAnsi="Consolas" w:cs="Consolas"/>
          <w:b/>
          <w:sz w:val="28"/>
          <w:szCs w:val="28"/>
        </w:rPr>
        <w:t xml:space="preserve">SOB O REGIME DE EMPREITADA POR PREÇO GLOBAL, PARA A PRESTAÇÃO DE SERVIÇOS DE EXECUÇÃO </w:t>
      </w:r>
      <w:r w:rsidR="00A94EAB" w:rsidRPr="007B46E4">
        <w:rPr>
          <w:rFonts w:ascii="Consolas" w:hAnsi="Consolas"/>
          <w:b/>
          <w:sz w:val="28"/>
          <w:szCs w:val="28"/>
        </w:rPr>
        <w:t>DO EMPREENDIMENTO CADASTRADO NO SISTEMA DE INFORMAÇÕES DO FEHIDRO – SINFEHIDRO SOB O CÓDIGO 2020-TB_COB-28, DENOMINADO PROLONGAMENTO DO EMISSÁRIO DE ESGOTO DE REGINOPOLIS</w:t>
      </w:r>
      <w:r w:rsidR="00A94EAB" w:rsidRPr="007B46E4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14:paraId="74538A22" w14:textId="6C2CE5AF" w:rsidR="007D7AA1" w:rsidRPr="007B46E4" w:rsidRDefault="007032C1" w:rsidP="007D7AA1">
      <w:pPr>
        <w:pStyle w:val="padroarialjustificado"/>
        <w:spacing w:before="0" w:beforeAutospacing="0" w:after="0" w:afterAutospacing="0"/>
        <w:jc w:val="both"/>
        <w:rPr>
          <w:rFonts w:ascii="Consolas" w:hAnsi="Consolas" w:cs="Arial"/>
          <w:sz w:val="28"/>
          <w:szCs w:val="28"/>
        </w:rPr>
      </w:pPr>
      <w:r w:rsidRPr="007B46E4">
        <w:rPr>
          <w:rFonts w:ascii="Consolas" w:hAnsi="Consolas" w:cs="Arial"/>
          <w:sz w:val="28"/>
          <w:szCs w:val="28"/>
        </w:rPr>
        <w:t> </w:t>
      </w:r>
    </w:p>
    <w:p w14:paraId="6450F11F" w14:textId="7F52C2ED" w:rsidR="007032C1" w:rsidRPr="007B46E4" w:rsidRDefault="007032C1" w:rsidP="007D7AA1">
      <w:pPr>
        <w:pStyle w:val="Ttulo3"/>
        <w:spacing w:before="0"/>
        <w:jc w:val="center"/>
        <w:rPr>
          <w:rFonts w:ascii="Consolas" w:hAnsi="Consolas" w:cs="Arial"/>
          <w:b/>
          <w:bCs/>
          <w:color w:val="auto"/>
          <w:sz w:val="28"/>
          <w:szCs w:val="28"/>
        </w:rPr>
      </w:pPr>
      <w:r w:rsidRPr="007B46E4">
        <w:rPr>
          <w:rFonts w:ascii="Consolas" w:hAnsi="Consolas" w:cs="Arial"/>
          <w:b/>
          <w:bCs/>
          <w:color w:val="auto"/>
          <w:sz w:val="28"/>
          <w:szCs w:val="28"/>
        </w:rPr>
        <w:t>COMUNICADO</w:t>
      </w:r>
    </w:p>
    <w:p w14:paraId="3DC6A094" w14:textId="77777777" w:rsidR="007D7AA1" w:rsidRPr="007B46E4" w:rsidRDefault="007D7AA1" w:rsidP="007D7AA1">
      <w:pPr>
        <w:jc w:val="both"/>
        <w:rPr>
          <w:rFonts w:ascii="Consolas" w:hAnsi="Consolas" w:cs="Arial"/>
          <w:sz w:val="28"/>
          <w:szCs w:val="28"/>
        </w:rPr>
      </w:pPr>
    </w:p>
    <w:p w14:paraId="60C83033" w14:textId="019858A8" w:rsidR="007032C1" w:rsidRDefault="007032C1" w:rsidP="007D7AA1">
      <w:pPr>
        <w:ind w:firstLine="708"/>
        <w:jc w:val="both"/>
        <w:rPr>
          <w:rFonts w:ascii="Consolas" w:hAnsi="Consolas" w:cs="Arial"/>
          <w:sz w:val="28"/>
          <w:szCs w:val="28"/>
        </w:rPr>
      </w:pPr>
      <w:r w:rsidRPr="007B46E4">
        <w:rPr>
          <w:rFonts w:ascii="Consolas" w:hAnsi="Consolas" w:cs="Arial"/>
          <w:sz w:val="28"/>
          <w:szCs w:val="28"/>
        </w:rPr>
        <w:t xml:space="preserve">A </w:t>
      </w:r>
      <w:r w:rsidR="007D7AA1" w:rsidRPr="007B46E4">
        <w:rPr>
          <w:rFonts w:ascii="Consolas" w:hAnsi="Consolas" w:cs="Consolas"/>
          <w:sz w:val="28"/>
          <w:szCs w:val="28"/>
        </w:rPr>
        <w:t>Comissão de Licitações</w:t>
      </w:r>
      <w:r w:rsidRPr="007B46E4">
        <w:rPr>
          <w:rFonts w:ascii="Consolas" w:hAnsi="Consolas" w:cs="Arial"/>
          <w:sz w:val="28"/>
          <w:szCs w:val="28"/>
        </w:rPr>
        <w:t xml:space="preserve">, comunica que a empresa </w:t>
      </w:r>
      <w:r w:rsidR="00A94EAB" w:rsidRPr="007B46E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CONSFAB ENGENHARIA E TERRAPLENAGEM </w:t>
      </w:r>
      <w:r w:rsidR="007B46E4" w:rsidRPr="007B46E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–</w:t>
      </w:r>
      <w:r w:rsidR="00A94EAB" w:rsidRPr="007B46E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 EIRELI</w:t>
      </w:r>
      <w:r w:rsidRPr="007B46E4">
        <w:rPr>
          <w:rFonts w:ascii="Consolas" w:hAnsi="Consolas" w:cs="Arial"/>
          <w:sz w:val="28"/>
          <w:szCs w:val="28"/>
        </w:rPr>
        <w:t xml:space="preserve">, CNPJ nº </w:t>
      </w:r>
      <w:r w:rsidR="00A94EAB" w:rsidRPr="007B46E4">
        <w:rPr>
          <w:rFonts w:ascii="Consolas" w:hAnsi="Consolas" w:cs="Arial"/>
          <w:sz w:val="28"/>
          <w:szCs w:val="28"/>
          <w:shd w:val="clear" w:color="auto" w:fill="FFFFFF"/>
        </w:rPr>
        <w:t>07.241.262/0001-97</w:t>
      </w:r>
      <w:r w:rsidR="00D84138" w:rsidRPr="007B46E4">
        <w:rPr>
          <w:rFonts w:ascii="Consolas" w:hAnsi="Consolas" w:cs="Calibri"/>
          <w:sz w:val="28"/>
          <w:szCs w:val="28"/>
        </w:rPr>
        <w:t>,</w:t>
      </w:r>
      <w:r w:rsidRPr="007B46E4">
        <w:rPr>
          <w:rFonts w:ascii="Consolas" w:hAnsi="Consolas" w:cs="Arial"/>
          <w:sz w:val="28"/>
          <w:szCs w:val="28"/>
        </w:rPr>
        <w:t xml:space="preserve"> </w:t>
      </w:r>
      <w:r w:rsidR="00D84138" w:rsidRPr="007B46E4">
        <w:rPr>
          <w:rFonts w:ascii="Consolas" w:hAnsi="Consolas" w:cs="Arial"/>
          <w:sz w:val="28"/>
          <w:szCs w:val="28"/>
        </w:rPr>
        <w:t>interp</w:t>
      </w:r>
      <w:r w:rsidR="00A94EAB" w:rsidRPr="007B46E4">
        <w:rPr>
          <w:rFonts w:ascii="Consolas" w:hAnsi="Consolas" w:cs="Arial"/>
          <w:sz w:val="28"/>
          <w:szCs w:val="28"/>
        </w:rPr>
        <w:t>ôs</w:t>
      </w:r>
      <w:r w:rsidRPr="007B46E4">
        <w:rPr>
          <w:rFonts w:ascii="Consolas" w:hAnsi="Consolas" w:cs="Arial"/>
          <w:sz w:val="28"/>
          <w:szCs w:val="28"/>
        </w:rPr>
        <w:t xml:space="preserve">, tempestivamente, Recurso Administrativo contra a decisão da </w:t>
      </w:r>
      <w:r w:rsidR="00D84138" w:rsidRPr="007B46E4">
        <w:rPr>
          <w:rFonts w:ascii="Consolas" w:hAnsi="Consolas" w:cs="Consolas"/>
          <w:sz w:val="28"/>
          <w:szCs w:val="28"/>
        </w:rPr>
        <w:t>Comissão de Licitações</w:t>
      </w:r>
      <w:r w:rsidRPr="007B46E4">
        <w:rPr>
          <w:rFonts w:ascii="Consolas" w:hAnsi="Consolas" w:cs="Arial"/>
          <w:sz w:val="28"/>
          <w:szCs w:val="28"/>
        </w:rPr>
        <w:t>, que a inabilitou no Julgamento do Envelope nº 01</w:t>
      </w:r>
      <w:r w:rsidR="007D7AA1" w:rsidRPr="007B46E4">
        <w:rPr>
          <w:rFonts w:ascii="Consolas" w:hAnsi="Consolas" w:cs="Arial"/>
          <w:sz w:val="28"/>
          <w:szCs w:val="28"/>
        </w:rPr>
        <w:t xml:space="preserve"> –</w:t>
      </w:r>
      <w:r w:rsidRPr="007B46E4">
        <w:rPr>
          <w:rFonts w:ascii="Consolas" w:hAnsi="Consolas" w:cs="Arial"/>
          <w:sz w:val="28"/>
          <w:szCs w:val="28"/>
        </w:rPr>
        <w:t xml:space="preserve"> </w:t>
      </w:r>
      <w:r w:rsidR="007B46E4">
        <w:rPr>
          <w:rFonts w:ascii="Consolas" w:hAnsi="Consolas" w:cs="Arial"/>
          <w:sz w:val="28"/>
          <w:szCs w:val="28"/>
        </w:rPr>
        <w:t>“</w:t>
      </w:r>
      <w:r w:rsidRPr="007B46E4">
        <w:rPr>
          <w:rFonts w:ascii="Consolas" w:hAnsi="Consolas" w:cs="Arial"/>
          <w:sz w:val="28"/>
          <w:szCs w:val="28"/>
        </w:rPr>
        <w:t>HABILITAÇÃO”, da Tomada de Preços em epígrafe, publicado no DO</w:t>
      </w:r>
      <w:r w:rsidR="007D7AA1" w:rsidRPr="007B46E4">
        <w:rPr>
          <w:rFonts w:ascii="Consolas" w:hAnsi="Consolas" w:cs="Arial"/>
          <w:sz w:val="28"/>
          <w:szCs w:val="28"/>
        </w:rPr>
        <w:t>M</w:t>
      </w:r>
      <w:r w:rsidRPr="007B46E4">
        <w:rPr>
          <w:rFonts w:ascii="Consolas" w:hAnsi="Consolas" w:cs="Arial"/>
          <w:sz w:val="28"/>
          <w:szCs w:val="28"/>
        </w:rPr>
        <w:t xml:space="preserve"> do dia </w:t>
      </w:r>
      <w:r w:rsidR="00A94EAB" w:rsidRPr="007B46E4">
        <w:rPr>
          <w:rFonts w:ascii="Consolas" w:hAnsi="Consolas" w:cs="Arial"/>
          <w:sz w:val="28"/>
          <w:szCs w:val="28"/>
        </w:rPr>
        <w:t>04</w:t>
      </w:r>
      <w:r w:rsidRPr="007B46E4">
        <w:rPr>
          <w:rFonts w:ascii="Consolas" w:hAnsi="Consolas" w:cs="Arial"/>
          <w:sz w:val="28"/>
          <w:szCs w:val="28"/>
        </w:rPr>
        <w:t>/</w:t>
      </w:r>
      <w:r w:rsidR="007D7AA1" w:rsidRPr="007B46E4">
        <w:rPr>
          <w:rFonts w:ascii="Consolas" w:hAnsi="Consolas" w:cs="Arial"/>
          <w:sz w:val="28"/>
          <w:szCs w:val="28"/>
        </w:rPr>
        <w:t>0</w:t>
      </w:r>
      <w:r w:rsidR="00A94EAB" w:rsidRPr="007B46E4">
        <w:rPr>
          <w:rFonts w:ascii="Consolas" w:hAnsi="Consolas" w:cs="Arial"/>
          <w:sz w:val="28"/>
          <w:szCs w:val="28"/>
        </w:rPr>
        <w:t>3</w:t>
      </w:r>
      <w:r w:rsidRPr="007B46E4">
        <w:rPr>
          <w:rFonts w:ascii="Consolas" w:hAnsi="Consolas" w:cs="Arial"/>
          <w:sz w:val="28"/>
          <w:szCs w:val="28"/>
        </w:rPr>
        <w:t>/202</w:t>
      </w:r>
      <w:r w:rsidR="00A94EAB" w:rsidRPr="007B46E4">
        <w:rPr>
          <w:rFonts w:ascii="Consolas" w:hAnsi="Consolas" w:cs="Arial"/>
          <w:sz w:val="28"/>
          <w:szCs w:val="28"/>
        </w:rPr>
        <w:t>2</w:t>
      </w:r>
      <w:r w:rsidRPr="007B46E4">
        <w:rPr>
          <w:rFonts w:ascii="Consolas" w:hAnsi="Consolas" w:cs="Arial"/>
          <w:sz w:val="28"/>
          <w:szCs w:val="28"/>
        </w:rPr>
        <w:t xml:space="preserve">. Desta forma, ficam os interessados cientes que contarão, a partir desta publicação, com 05 (cinco) dias úteis para a impugnação nos termos do § 3º do artigo 109, da Lei </w:t>
      </w:r>
      <w:r w:rsidR="00D84138" w:rsidRPr="007B46E4">
        <w:rPr>
          <w:rFonts w:ascii="Consolas" w:hAnsi="Consolas" w:cs="Arial"/>
          <w:sz w:val="28"/>
          <w:szCs w:val="28"/>
        </w:rPr>
        <w:t>F</w:t>
      </w:r>
      <w:r w:rsidRPr="007B46E4">
        <w:rPr>
          <w:rFonts w:ascii="Consolas" w:hAnsi="Consolas" w:cs="Arial"/>
          <w:sz w:val="28"/>
          <w:szCs w:val="28"/>
        </w:rPr>
        <w:t xml:space="preserve">ederal nº 8.666/93, com suas alterações, bem como ficam os autos do processo em referência, com vista franqueada aos interessados. </w:t>
      </w:r>
    </w:p>
    <w:p w14:paraId="4C8DD56F" w14:textId="6C7D3E8D" w:rsidR="00831AF2" w:rsidRPr="00831AF2" w:rsidRDefault="00831AF2" w:rsidP="007D7AA1">
      <w:pPr>
        <w:ind w:firstLine="708"/>
        <w:jc w:val="both"/>
        <w:rPr>
          <w:rFonts w:ascii="Consolas" w:hAnsi="Consolas" w:cs="Arial"/>
          <w:sz w:val="28"/>
          <w:szCs w:val="28"/>
        </w:rPr>
      </w:pPr>
    </w:p>
    <w:p w14:paraId="0FD5A4B8" w14:textId="3AC0DEEE" w:rsidR="00831AF2" w:rsidRPr="00831AF2" w:rsidRDefault="00831AF2" w:rsidP="00831AF2">
      <w:pPr>
        <w:ind w:firstLine="708"/>
        <w:jc w:val="both"/>
        <w:rPr>
          <w:rFonts w:ascii="Consolas" w:eastAsia="Arial" w:hAnsi="Consolas" w:cs="Arial"/>
          <w:sz w:val="28"/>
          <w:szCs w:val="28"/>
        </w:rPr>
      </w:pPr>
      <w:r w:rsidRPr="00831AF2">
        <w:rPr>
          <w:rFonts w:ascii="Consolas" w:eastAsia="Arial" w:hAnsi="Consolas" w:cs="Arial"/>
          <w:sz w:val="28"/>
          <w:szCs w:val="28"/>
        </w:rPr>
        <w:t xml:space="preserve">Na oportunidade, fica adiada a abertura dos </w:t>
      </w:r>
      <w:r w:rsidRPr="00831AF2">
        <w:rPr>
          <w:rFonts w:ascii="Consolas" w:hAnsi="Consolas" w:cs="Arial"/>
          <w:b/>
          <w:bCs/>
          <w:sz w:val="28"/>
          <w:szCs w:val="28"/>
        </w:rPr>
        <w:t>ENVELOPES Nº 02 – PROPOSTA COMERCIA</w:t>
      </w:r>
      <w:r w:rsidRPr="00831AF2">
        <w:rPr>
          <w:rFonts w:ascii="Consolas" w:hAnsi="Consolas" w:cs="Arial"/>
          <w:sz w:val="28"/>
          <w:szCs w:val="28"/>
        </w:rPr>
        <w:t>L</w:t>
      </w:r>
      <w:r w:rsidRPr="00831AF2">
        <w:rPr>
          <w:rFonts w:ascii="Consolas" w:hAnsi="Consolas" w:cs="Arial"/>
          <w:sz w:val="28"/>
          <w:szCs w:val="28"/>
        </w:rPr>
        <w:t>,</w:t>
      </w:r>
      <w:r w:rsidRPr="00831AF2">
        <w:rPr>
          <w:rFonts w:ascii="Consolas" w:eastAsia="Arial" w:hAnsi="Consolas" w:cs="Arial"/>
          <w:sz w:val="28"/>
          <w:szCs w:val="28"/>
        </w:rPr>
        <w:t xml:space="preserve"> anteriormente marcada </w:t>
      </w:r>
      <w:r w:rsidRPr="00831AF2">
        <w:rPr>
          <w:rFonts w:ascii="Consolas" w:hAnsi="Consolas" w:cs="Arial"/>
          <w:sz w:val="28"/>
          <w:szCs w:val="28"/>
        </w:rPr>
        <w:t>para o dia 14</w:t>
      </w:r>
      <w:r w:rsidR="00941DF9">
        <w:rPr>
          <w:rFonts w:ascii="Consolas" w:hAnsi="Consolas" w:cs="Arial"/>
          <w:sz w:val="28"/>
          <w:szCs w:val="28"/>
        </w:rPr>
        <w:t>/03/2022</w:t>
      </w:r>
      <w:r w:rsidRPr="00831AF2">
        <w:rPr>
          <w:rFonts w:ascii="Consolas" w:hAnsi="Consolas" w:cs="Arial"/>
          <w:sz w:val="28"/>
          <w:szCs w:val="28"/>
        </w:rPr>
        <w:t>, às 09h00</w:t>
      </w:r>
      <w:r w:rsidRPr="00831AF2">
        <w:rPr>
          <w:rFonts w:ascii="Consolas" w:eastAsia="Arial" w:hAnsi="Consolas" w:cs="Arial"/>
          <w:sz w:val="28"/>
          <w:szCs w:val="28"/>
        </w:rPr>
        <w:t xml:space="preserve">. </w:t>
      </w:r>
    </w:p>
    <w:p w14:paraId="2F4B314B" w14:textId="72AEE368" w:rsidR="00831AF2" w:rsidRPr="00831AF2" w:rsidRDefault="00831AF2" w:rsidP="00831AF2">
      <w:pPr>
        <w:ind w:firstLine="708"/>
        <w:jc w:val="both"/>
        <w:rPr>
          <w:rFonts w:ascii="Consolas" w:eastAsia="Arial" w:hAnsi="Consolas" w:cs="Arial"/>
          <w:sz w:val="28"/>
          <w:szCs w:val="28"/>
        </w:rPr>
      </w:pPr>
    </w:p>
    <w:p w14:paraId="14C75EDC" w14:textId="3A0BC7CC" w:rsidR="007032C1" w:rsidRPr="007B46E4" w:rsidRDefault="00D84138" w:rsidP="007D7AA1">
      <w:pPr>
        <w:jc w:val="center"/>
        <w:rPr>
          <w:rFonts w:ascii="Consolas" w:hAnsi="Consolas" w:cs="Arial"/>
          <w:sz w:val="28"/>
          <w:szCs w:val="28"/>
        </w:rPr>
      </w:pPr>
      <w:r w:rsidRPr="007B46E4">
        <w:rPr>
          <w:rFonts w:ascii="Consolas" w:hAnsi="Consolas" w:cs="Consolas"/>
          <w:sz w:val="28"/>
          <w:szCs w:val="28"/>
        </w:rPr>
        <w:t xml:space="preserve">Comissão </w:t>
      </w:r>
      <w:r w:rsidR="00A94EAB" w:rsidRPr="007B46E4">
        <w:rPr>
          <w:rFonts w:ascii="Consolas" w:hAnsi="Consolas" w:cs="Consolas"/>
          <w:sz w:val="28"/>
          <w:szCs w:val="28"/>
        </w:rPr>
        <w:t xml:space="preserve">de </w:t>
      </w:r>
      <w:r w:rsidRPr="007B46E4">
        <w:rPr>
          <w:rFonts w:ascii="Consolas" w:hAnsi="Consolas" w:cs="Consolas"/>
          <w:sz w:val="28"/>
          <w:szCs w:val="28"/>
        </w:rPr>
        <w:t>Licitações</w:t>
      </w:r>
      <w:r w:rsidR="007032C1" w:rsidRPr="007B46E4">
        <w:rPr>
          <w:rFonts w:ascii="Consolas" w:hAnsi="Consolas" w:cs="Arial"/>
          <w:sz w:val="28"/>
          <w:szCs w:val="28"/>
        </w:rPr>
        <w:t xml:space="preserve">, em </w:t>
      </w:r>
      <w:r w:rsidR="007B46E4" w:rsidRPr="007B46E4">
        <w:rPr>
          <w:rFonts w:ascii="Consolas" w:hAnsi="Consolas" w:cs="Arial"/>
          <w:sz w:val="28"/>
          <w:szCs w:val="28"/>
        </w:rPr>
        <w:t>1</w:t>
      </w:r>
      <w:r w:rsidR="00831AF2">
        <w:rPr>
          <w:rFonts w:ascii="Consolas" w:hAnsi="Consolas" w:cs="Arial"/>
          <w:sz w:val="28"/>
          <w:szCs w:val="28"/>
        </w:rPr>
        <w:t>1</w:t>
      </w:r>
      <w:r w:rsidR="007032C1" w:rsidRPr="007B46E4">
        <w:rPr>
          <w:rFonts w:ascii="Consolas" w:hAnsi="Consolas" w:cs="Arial"/>
          <w:sz w:val="28"/>
          <w:szCs w:val="28"/>
        </w:rPr>
        <w:t xml:space="preserve"> de </w:t>
      </w:r>
      <w:r w:rsidR="00351BDA" w:rsidRPr="007B46E4">
        <w:rPr>
          <w:rFonts w:ascii="Consolas" w:hAnsi="Consolas" w:cs="Arial"/>
          <w:sz w:val="28"/>
          <w:szCs w:val="28"/>
        </w:rPr>
        <w:t>março</w:t>
      </w:r>
      <w:r w:rsidR="007D7AA1" w:rsidRPr="007B46E4">
        <w:rPr>
          <w:rFonts w:ascii="Consolas" w:hAnsi="Consolas" w:cs="Arial"/>
          <w:sz w:val="28"/>
          <w:szCs w:val="28"/>
        </w:rPr>
        <w:t xml:space="preserve"> de 202</w:t>
      </w:r>
      <w:r w:rsidR="00A94EAB" w:rsidRPr="007B46E4">
        <w:rPr>
          <w:rFonts w:ascii="Consolas" w:hAnsi="Consolas" w:cs="Arial"/>
          <w:sz w:val="28"/>
          <w:szCs w:val="28"/>
        </w:rPr>
        <w:t>2</w:t>
      </w:r>
      <w:r w:rsidR="007D7AA1" w:rsidRPr="007B46E4">
        <w:rPr>
          <w:rFonts w:ascii="Consolas" w:hAnsi="Consolas" w:cs="Arial"/>
          <w:sz w:val="28"/>
          <w:szCs w:val="28"/>
        </w:rPr>
        <w:t>.</w:t>
      </w:r>
    </w:p>
    <w:p w14:paraId="56B2C4F0" w14:textId="34C351CD" w:rsidR="007B46E4" w:rsidRDefault="007B46E4" w:rsidP="002E1B5D">
      <w:pPr>
        <w:jc w:val="center"/>
        <w:rPr>
          <w:rFonts w:ascii="Consolas" w:hAnsi="Consolas" w:cs="Arial"/>
          <w:b/>
          <w:sz w:val="28"/>
          <w:szCs w:val="28"/>
        </w:rPr>
      </w:pPr>
    </w:p>
    <w:p w14:paraId="0B4FD8D1" w14:textId="77777777" w:rsidR="00A94EAB" w:rsidRPr="007B46E4" w:rsidRDefault="00A94EAB" w:rsidP="00A94EAB">
      <w:pPr>
        <w:pStyle w:val="SemEspaamento"/>
        <w:jc w:val="center"/>
        <w:rPr>
          <w:rFonts w:ascii="Consolas" w:hAnsi="Consolas" w:cstheme="minorHAnsi"/>
          <w:b/>
          <w:bCs/>
          <w:sz w:val="28"/>
          <w:szCs w:val="28"/>
        </w:rPr>
      </w:pPr>
      <w:r w:rsidRPr="007B46E4">
        <w:rPr>
          <w:rFonts w:ascii="Consolas" w:hAnsi="Consolas"/>
          <w:b/>
          <w:bCs/>
          <w:sz w:val="28"/>
          <w:szCs w:val="28"/>
        </w:rPr>
        <w:t>NADIR NAVARRO DIAS DE FREITAS</w:t>
      </w:r>
    </w:p>
    <w:p w14:paraId="113D807A" w14:textId="77777777" w:rsidR="00A94EAB" w:rsidRPr="007B46E4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46E4">
        <w:rPr>
          <w:rFonts w:ascii="Consolas" w:hAnsi="Consolas" w:cs="Consolas"/>
          <w:b/>
          <w:bCs/>
          <w:sz w:val="28"/>
          <w:szCs w:val="28"/>
        </w:rPr>
        <w:t>PRESIDENTE DA CL</w:t>
      </w:r>
    </w:p>
    <w:p w14:paraId="4259054B" w14:textId="77777777" w:rsidR="00831AF2" w:rsidRDefault="00831AF2" w:rsidP="00A94EAB">
      <w:pPr>
        <w:pStyle w:val="SemEspaamento"/>
        <w:jc w:val="center"/>
        <w:rPr>
          <w:rFonts w:ascii="Consolas" w:hAnsi="Consolas"/>
          <w:b/>
          <w:bCs/>
          <w:sz w:val="28"/>
          <w:szCs w:val="28"/>
        </w:rPr>
      </w:pPr>
    </w:p>
    <w:p w14:paraId="09245EAA" w14:textId="3DFA31E5" w:rsidR="00A94EAB" w:rsidRPr="007B46E4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46E4">
        <w:rPr>
          <w:rFonts w:ascii="Consolas" w:hAnsi="Consolas"/>
          <w:b/>
          <w:bCs/>
          <w:sz w:val="28"/>
          <w:szCs w:val="28"/>
        </w:rPr>
        <w:t>MARISTELA REGINA PEREIRA</w:t>
      </w:r>
    </w:p>
    <w:p w14:paraId="535047D8" w14:textId="77777777" w:rsidR="00A94EAB" w:rsidRPr="007B46E4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46E4">
        <w:rPr>
          <w:rFonts w:ascii="Consolas" w:hAnsi="Consolas" w:cs="Consolas"/>
          <w:b/>
          <w:bCs/>
          <w:sz w:val="28"/>
          <w:szCs w:val="28"/>
        </w:rPr>
        <w:t>MEMBRO DA CL</w:t>
      </w:r>
    </w:p>
    <w:p w14:paraId="2CEA1CF4" w14:textId="77777777" w:rsidR="00A94EAB" w:rsidRPr="007B46E4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658699" w14:textId="77777777" w:rsidR="00A94EAB" w:rsidRPr="007B46E4" w:rsidRDefault="00A94EAB" w:rsidP="00A94EAB">
      <w:pPr>
        <w:pStyle w:val="SemEspaamen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B46E4">
        <w:rPr>
          <w:rFonts w:ascii="Consolas" w:hAnsi="Consolas"/>
          <w:b/>
          <w:bCs/>
          <w:sz w:val="28"/>
          <w:szCs w:val="28"/>
        </w:rPr>
        <w:t>LARISSA CRISTINA BRAGA LIRA</w:t>
      </w:r>
    </w:p>
    <w:p w14:paraId="5E79C242" w14:textId="3B9D02DE" w:rsidR="0053253B" w:rsidRPr="007B46E4" w:rsidRDefault="00A94EAB" w:rsidP="00A94EAB">
      <w:pPr>
        <w:jc w:val="center"/>
        <w:rPr>
          <w:rFonts w:ascii="Consolas" w:hAnsi="Consolas"/>
          <w:sz w:val="28"/>
          <w:szCs w:val="28"/>
        </w:rPr>
      </w:pPr>
      <w:r w:rsidRPr="007B46E4">
        <w:rPr>
          <w:rFonts w:ascii="Consolas" w:hAnsi="Consolas" w:cs="Consolas"/>
          <w:b/>
          <w:bCs/>
          <w:sz w:val="28"/>
          <w:szCs w:val="28"/>
        </w:rPr>
        <w:t>MEMBRO DA CL</w:t>
      </w:r>
    </w:p>
    <w:sectPr w:rsidR="0053253B" w:rsidRPr="007B46E4" w:rsidSect="00F21D12">
      <w:headerReference w:type="default" r:id="rId8"/>
      <w:footerReference w:type="default" r:id="rId9"/>
      <w:pgSz w:w="11907" w:h="16840" w:code="9"/>
      <w:pgMar w:top="238" w:right="1134" w:bottom="1134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0CB2" w14:textId="77777777" w:rsidR="00753C24" w:rsidRDefault="00753C24" w:rsidP="00BB440C">
      <w:r>
        <w:separator/>
      </w:r>
    </w:p>
  </w:endnote>
  <w:endnote w:type="continuationSeparator" w:id="0">
    <w:p w14:paraId="7E08926F" w14:textId="77777777" w:rsidR="00753C24" w:rsidRDefault="00753C24" w:rsidP="00B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78" w14:textId="3D19BC16" w:rsidR="00030D96" w:rsidRPr="00BB440C" w:rsidRDefault="00030D96" w:rsidP="000A43E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037E" w14:textId="77777777" w:rsidR="00753C24" w:rsidRDefault="00753C24" w:rsidP="00BB440C">
      <w:r>
        <w:separator/>
      </w:r>
    </w:p>
  </w:footnote>
  <w:footnote w:type="continuationSeparator" w:id="0">
    <w:p w14:paraId="05CCE431" w14:textId="77777777" w:rsidR="00753C24" w:rsidRDefault="00753C24" w:rsidP="00BB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5A42" w14:textId="7D45210E" w:rsidR="00030D96" w:rsidRDefault="00030D96" w:rsidP="00BB440C">
    <w:pPr>
      <w:pStyle w:val="Cabealho"/>
    </w:pPr>
  </w:p>
  <w:p w14:paraId="4B1DD743" w14:textId="3EDAF5D3" w:rsidR="00351BDA" w:rsidRPr="006613F6" w:rsidRDefault="00351BDA" w:rsidP="00351BDA">
    <w:pPr>
      <w:pStyle w:val="Cabealho"/>
    </w:pPr>
    <w:r w:rsidRPr="005750D7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1549BF4F" wp14:editId="493CFAD0">
          <wp:simplePos x="0" y="0"/>
          <wp:positionH relativeFrom="margin">
            <wp:posOffset>-142875</wp:posOffset>
          </wp:positionH>
          <wp:positionV relativeFrom="paragraph">
            <wp:posOffset>6985</wp:posOffset>
          </wp:positionV>
          <wp:extent cx="1259840" cy="11817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97195032"/>
  </w:p>
  <w:p w14:paraId="52D7F849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750D7">
      <w:rPr>
        <w:rFonts w:ascii="Arial Black" w:hAnsi="Arial Black"/>
        <w:sz w:val="38"/>
        <w:szCs w:val="40"/>
      </w:rPr>
      <w:t>Município de Reginópolis</w:t>
    </w:r>
  </w:p>
  <w:p w14:paraId="425CE548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750D7">
      <w:rPr>
        <w:rFonts w:ascii="Arial Black" w:hAnsi="Arial Black" w:cs="Arial"/>
        <w:b/>
        <w:bCs/>
      </w:rPr>
      <w:t>CNPJ: 44.556.033/0001-98</w:t>
    </w:r>
  </w:p>
  <w:p w14:paraId="00D4D00E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750D7">
      <w:rPr>
        <w:rFonts w:ascii="Arial Black" w:hAnsi="Arial Black" w:cs="Arial"/>
        <w:b/>
        <w:bCs/>
      </w:rPr>
      <w:t xml:space="preserve">e-mail: </w:t>
    </w:r>
    <w:hyperlink r:id="rId2" w:history="1">
      <w:r w:rsidRPr="005750D7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7F3E54D7" w14:textId="77777777" w:rsidR="00351BDA" w:rsidRPr="005750D7" w:rsidRDefault="00351BDA" w:rsidP="00351BD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750D7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750D7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bookmarkEnd w:id="0"/>
  <w:p w14:paraId="6D10FE23" w14:textId="3CD1273C" w:rsidR="00030D96" w:rsidRDefault="00030D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3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B"/>
    <w:rsid w:val="00003BF3"/>
    <w:rsid w:val="0002221B"/>
    <w:rsid w:val="00030D96"/>
    <w:rsid w:val="00032963"/>
    <w:rsid w:val="00033EE2"/>
    <w:rsid w:val="00060C9D"/>
    <w:rsid w:val="00060DFA"/>
    <w:rsid w:val="00062A56"/>
    <w:rsid w:val="00067C3F"/>
    <w:rsid w:val="00071E0C"/>
    <w:rsid w:val="00096AAF"/>
    <w:rsid w:val="000A0D06"/>
    <w:rsid w:val="000A43E7"/>
    <w:rsid w:val="000B35DF"/>
    <w:rsid w:val="000B6779"/>
    <w:rsid w:val="000C2D65"/>
    <w:rsid w:val="000E2B03"/>
    <w:rsid w:val="000E3DB2"/>
    <w:rsid w:val="00103E94"/>
    <w:rsid w:val="00112D83"/>
    <w:rsid w:val="00124B16"/>
    <w:rsid w:val="00130AB5"/>
    <w:rsid w:val="001614AD"/>
    <w:rsid w:val="001A2B70"/>
    <w:rsid w:val="001A7468"/>
    <w:rsid w:val="001C01FF"/>
    <w:rsid w:val="001C378B"/>
    <w:rsid w:val="001D1A7A"/>
    <w:rsid w:val="001D6188"/>
    <w:rsid w:val="001D71E7"/>
    <w:rsid w:val="001E2F9E"/>
    <w:rsid w:val="001E708C"/>
    <w:rsid w:val="001F5CDA"/>
    <w:rsid w:val="00201F1D"/>
    <w:rsid w:val="002026B3"/>
    <w:rsid w:val="00203797"/>
    <w:rsid w:val="00204580"/>
    <w:rsid w:val="002416D2"/>
    <w:rsid w:val="00244AA5"/>
    <w:rsid w:val="00260AF3"/>
    <w:rsid w:val="00261B0C"/>
    <w:rsid w:val="00262541"/>
    <w:rsid w:val="002661CB"/>
    <w:rsid w:val="002752B1"/>
    <w:rsid w:val="00287283"/>
    <w:rsid w:val="002A4BA6"/>
    <w:rsid w:val="002A60E3"/>
    <w:rsid w:val="002C0EDC"/>
    <w:rsid w:val="002C7674"/>
    <w:rsid w:val="002E1B5D"/>
    <w:rsid w:val="003154EB"/>
    <w:rsid w:val="00315EEC"/>
    <w:rsid w:val="00351BDA"/>
    <w:rsid w:val="00355F97"/>
    <w:rsid w:val="00363CA4"/>
    <w:rsid w:val="00373F44"/>
    <w:rsid w:val="003835F9"/>
    <w:rsid w:val="0039122F"/>
    <w:rsid w:val="003C768E"/>
    <w:rsid w:val="0040452F"/>
    <w:rsid w:val="00425F4D"/>
    <w:rsid w:val="004472EF"/>
    <w:rsid w:val="004675DB"/>
    <w:rsid w:val="004917B3"/>
    <w:rsid w:val="00492067"/>
    <w:rsid w:val="004A6A0B"/>
    <w:rsid w:val="004A724D"/>
    <w:rsid w:val="004B2F99"/>
    <w:rsid w:val="004B4049"/>
    <w:rsid w:val="004C193E"/>
    <w:rsid w:val="004C7B7A"/>
    <w:rsid w:val="004D158A"/>
    <w:rsid w:val="004D5F95"/>
    <w:rsid w:val="004E2F31"/>
    <w:rsid w:val="004E3610"/>
    <w:rsid w:val="0053253B"/>
    <w:rsid w:val="00537EA3"/>
    <w:rsid w:val="005466DE"/>
    <w:rsid w:val="00551BC0"/>
    <w:rsid w:val="005619EB"/>
    <w:rsid w:val="0056214C"/>
    <w:rsid w:val="00571A76"/>
    <w:rsid w:val="005814CB"/>
    <w:rsid w:val="00586424"/>
    <w:rsid w:val="005901A5"/>
    <w:rsid w:val="005A3743"/>
    <w:rsid w:val="005A7DBB"/>
    <w:rsid w:val="005B1216"/>
    <w:rsid w:val="005B3039"/>
    <w:rsid w:val="005C33BD"/>
    <w:rsid w:val="005C5C76"/>
    <w:rsid w:val="005C73C7"/>
    <w:rsid w:val="005E4CFF"/>
    <w:rsid w:val="005E52E8"/>
    <w:rsid w:val="005E5501"/>
    <w:rsid w:val="005F2001"/>
    <w:rsid w:val="00604443"/>
    <w:rsid w:val="00621393"/>
    <w:rsid w:val="00630A3B"/>
    <w:rsid w:val="006410CD"/>
    <w:rsid w:val="006438A4"/>
    <w:rsid w:val="00664E8C"/>
    <w:rsid w:val="00687F1B"/>
    <w:rsid w:val="006B1995"/>
    <w:rsid w:val="006B4455"/>
    <w:rsid w:val="006B6D45"/>
    <w:rsid w:val="006C0DF6"/>
    <w:rsid w:val="006C4304"/>
    <w:rsid w:val="006C50DC"/>
    <w:rsid w:val="006D1548"/>
    <w:rsid w:val="006D498B"/>
    <w:rsid w:val="006F4672"/>
    <w:rsid w:val="007032C1"/>
    <w:rsid w:val="007037C6"/>
    <w:rsid w:val="00716257"/>
    <w:rsid w:val="007257AF"/>
    <w:rsid w:val="0072612A"/>
    <w:rsid w:val="00730682"/>
    <w:rsid w:val="007313D6"/>
    <w:rsid w:val="0073507D"/>
    <w:rsid w:val="0074151A"/>
    <w:rsid w:val="0074379E"/>
    <w:rsid w:val="00747133"/>
    <w:rsid w:val="0075022C"/>
    <w:rsid w:val="00753C24"/>
    <w:rsid w:val="007729C7"/>
    <w:rsid w:val="00782596"/>
    <w:rsid w:val="007913C3"/>
    <w:rsid w:val="007B46E4"/>
    <w:rsid w:val="007C266A"/>
    <w:rsid w:val="007C416D"/>
    <w:rsid w:val="007D03D5"/>
    <w:rsid w:val="007D4407"/>
    <w:rsid w:val="007D7AA1"/>
    <w:rsid w:val="007E13D3"/>
    <w:rsid w:val="007E5F98"/>
    <w:rsid w:val="007F4C88"/>
    <w:rsid w:val="008014D9"/>
    <w:rsid w:val="00831AF2"/>
    <w:rsid w:val="008461E1"/>
    <w:rsid w:val="00847954"/>
    <w:rsid w:val="00850F7E"/>
    <w:rsid w:val="00860529"/>
    <w:rsid w:val="00867A3E"/>
    <w:rsid w:val="008812CB"/>
    <w:rsid w:val="008A0EB9"/>
    <w:rsid w:val="008B156D"/>
    <w:rsid w:val="008B54AD"/>
    <w:rsid w:val="008D3891"/>
    <w:rsid w:val="008E0229"/>
    <w:rsid w:val="008E5DFE"/>
    <w:rsid w:val="008E62F9"/>
    <w:rsid w:val="009064B0"/>
    <w:rsid w:val="00916618"/>
    <w:rsid w:val="00935422"/>
    <w:rsid w:val="00941DF9"/>
    <w:rsid w:val="00954292"/>
    <w:rsid w:val="00957B98"/>
    <w:rsid w:val="00966054"/>
    <w:rsid w:val="00966918"/>
    <w:rsid w:val="009673A3"/>
    <w:rsid w:val="0097118C"/>
    <w:rsid w:val="009907C4"/>
    <w:rsid w:val="009A54CA"/>
    <w:rsid w:val="009B2060"/>
    <w:rsid w:val="009C4BFB"/>
    <w:rsid w:val="009D07D0"/>
    <w:rsid w:val="00A02E7C"/>
    <w:rsid w:val="00A0528D"/>
    <w:rsid w:val="00A23824"/>
    <w:rsid w:val="00A453DB"/>
    <w:rsid w:val="00A467E1"/>
    <w:rsid w:val="00A52DB0"/>
    <w:rsid w:val="00A841DA"/>
    <w:rsid w:val="00A8437E"/>
    <w:rsid w:val="00A84CED"/>
    <w:rsid w:val="00A87FBF"/>
    <w:rsid w:val="00A9205D"/>
    <w:rsid w:val="00A94EAB"/>
    <w:rsid w:val="00AC222F"/>
    <w:rsid w:val="00AD7EAF"/>
    <w:rsid w:val="00AE5676"/>
    <w:rsid w:val="00AF0CDF"/>
    <w:rsid w:val="00AF2188"/>
    <w:rsid w:val="00B03CFF"/>
    <w:rsid w:val="00B16D7A"/>
    <w:rsid w:val="00B235DE"/>
    <w:rsid w:val="00B34A72"/>
    <w:rsid w:val="00B524B0"/>
    <w:rsid w:val="00B917B9"/>
    <w:rsid w:val="00BA2621"/>
    <w:rsid w:val="00BB0D2F"/>
    <w:rsid w:val="00BB440C"/>
    <w:rsid w:val="00BB738D"/>
    <w:rsid w:val="00BC240B"/>
    <w:rsid w:val="00BC3DD0"/>
    <w:rsid w:val="00BC5857"/>
    <w:rsid w:val="00BD7ED4"/>
    <w:rsid w:val="00C06491"/>
    <w:rsid w:val="00C1622A"/>
    <w:rsid w:val="00C162A1"/>
    <w:rsid w:val="00C35B25"/>
    <w:rsid w:val="00C405DF"/>
    <w:rsid w:val="00C43810"/>
    <w:rsid w:val="00C44627"/>
    <w:rsid w:val="00C45570"/>
    <w:rsid w:val="00C5437F"/>
    <w:rsid w:val="00C56178"/>
    <w:rsid w:val="00C74548"/>
    <w:rsid w:val="00C863C9"/>
    <w:rsid w:val="00CA66F0"/>
    <w:rsid w:val="00CB34B5"/>
    <w:rsid w:val="00CC0AB1"/>
    <w:rsid w:val="00CC3543"/>
    <w:rsid w:val="00CE107C"/>
    <w:rsid w:val="00D13E0E"/>
    <w:rsid w:val="00D17AB7"/>
    <w:rsid w:val="00D23E73"/>
    <w:rsid w:val="00D241CC"/>
    <w:rsid w:val="00D24D2C"/>
    <w:rsid w:val="00D4457C"/>
    <w:rsid w:val="00D54A26"/>
    <w:rsid w:val="00D84138"/>
    <w:rsid w:val="00DD20C9"/>
    <w:rsid w:val="00DE10E9"/>
    <w:rsid w:val="00DE5BDD"/>
    <w:rsid w:val="00DE6B8E"/>
    <w:rsid w:val="00DF379F"/>
    <w:rsid w:val="00E06C17"/>
    <w:rsid w:val="00E1033C"/>
    <w:rsid w:val="00E10FF2"/>
    <w:rsid w:val="00E17648"/>
    <w:rsid w:val="00E4602A"/>
    <w:rsid w:val="00E473B5"/>
    <w:rsid w:val="00E53138"/>
    <w:rsid w:val="00E7095D"/>
    <w:rsid w:val="00E7344E"/>
    <w:rsid w:val="00E77228"/>
    <w:rsid w:val="00E82375"/>
    <w:rsid w:val="00E8387A"/>
    <w:rsid w:val="00E921AD"/>
    <w:rsid w:val="00EA3BF4"/>
    <w:rsid w:val="00EA6686"/>
    <w:rsid w:val="00EC01B9"/>
    <w:rsid w:val="00EE66A7"/>
    <w:rsid w:val="00EE7A15"/>
    <w:rsid w:val="00EF1A54"/>
    <w:rsid w:val="00EF7224"/>
    <w:rsid w:val="00F11D8D"/>
    <w:rsid w:val="00F21D12"/>
    <w:rsid w:val="00F22505"/>
    <w:rsid w:val="00F266B2"/>
    <w:rsid w:val="00F47EF9"/>
    <w:rsid w:val="00F57DBD"/>
    <w:rsid w:val="00F66342"/>
    <w:rsid w:val="00F66442"/>
    <w:rsid w:val="00F66929"/>
    <w:rsid w:val="00F77D1D"/>
    <w:rsid w:val="00F9265C"/>
    <w:rsid w:val="00F9425D"/>
    <w:rsid w:val="00F94C52"/>
    <w:rsid w:val="00FB329D"/>
    <w:rsid w:val="00FD75EC"/>
    <w:rsid w:val="00FE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634C0"/>
  <w15:docId w15:val="{98E2616F-B0B1-4F44-A08E-EE7E834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4C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014D9"/>
    <w:pPr>
      <w:keepNext/>
      <w:outlineLvl w:val="0"/>
    </w:pPr>
    <w:rPr>
      <w:rFonts w:ascii="Old English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814CB"/>
    <w:pPr>
      <w:keepNext/>
      <w:jc w:val="center"/>
      <w:outlineLvl w:val="1"/>
    </w:pPr>
    <w:rPr>
      <w:rFonts w:ascii="Arial Rounded MT Bold" w:hAnsi="Arial Rounded MT Bold"/>
      <w:b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DE5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nhideWhenUsed/>
    <w:qFormat/>
    <w:rsid w:val="0071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8014D9"/>
    <w:pPr>
      <w:keepNext/>
      <w:ind w:left="2124" w:firstLine="771"/>
      <w:jc w:val="both"/>
      <w:outlineLvl w:val="4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8014D9"/>
    <w:pPr>
      <w:keepNext/>
      <w:jc w:val="center"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014D9"/>
    <w:pPr>
      <w:keepNext/>
      <w:ind w:left="4245"/>
      <w:outlineLvl w:val="6"/>
    </w:pPr>
    <w:rPr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8014D9"/>
    <w:pPr>
      <w:keepNext/>
      <w:ind w:left="2832" w:firstLine="708"/>
      <w:outlineLvl w:val="7"/>
    </w:pPr>
    <w:rPr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8014D9"/>
    <w:pPr>
      <w:keepNext/>
      <w:ind w:left="2832" w:firstLine="708"/>
      <w:jc w:val="both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aliases w:val="Cabeçalho superior,Heading 1a,h,he,HeaderNN"/>
    <w:basedOn w:val="Normal"/>
    <w:link w:val="CabealhoChar"/>
    <w:rsid w:val="00BB4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B440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B4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440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B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B440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uiPriority w:val="99"/>
    <w:rsid w:val="000B6779"/>
    <w:pPr>
      <w:widowControl w:val="0"/>
      <w:spacing w:line="360" w:lineRule="atLeast"/>
      <w:ind w:left="567" w:hanging="567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0E3DB2"/>
    <w:pPr>
      <w:autoSpaceDE w:val="0"/>
      <w:autoSpaceDN w:val="0"/>
      <w:adjustRightInd w:val="0"/>
      <w:spacing w:line="360" w:lineRule="atLeast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3DB2"/>
    <w:rPr>
      <w:b/>
      <w:bCs/>
      <w:sz w:val="28"/>
      <w:szCs w:val="28"/>
    </w:rPr>
  </w:style>
  <w:style w:type="paragraph" w:customStyle="1" w:styleId="BodyText25">
    <w:name w:val="Body Text 25"/>
    <w:basedOn w:val="Normal"/>
    <w:uiPriority w:val="99"/>
    <w:rsid w:val="000E3DB2"/>
    <w:pPr>
      <w:spacing w:line="300" w:lineRule="exact"/>
      <w:jc w:val="both"/>
    </w:pPr>
    <w:rPr>
      <w:rFonts w:ascii="Abadi MT Condensed Light" w:hAnsi="Abadi MT Condensed Light"/>
      <w:sz w:val="22"/>
      <w:szCs w:val="20"/>
    </w:rPr>
  </w:style>
  <w:style w:type="character" w:styleId="nfase">
    <w:name w:val="Emphasis"/>
    <w:basedOn w:val="Fontepargpadro"/>
    <w:uiPriority w:val="20"/>
    <w:qFormat/>
    <w:rsid w:val="00E4602A"/>
    <w:rPr>
      <w:b/>
      <w:bCs/>
      <w:i w:val="0"/>
      <w:iCs w:val="0"/>
    </w:rPr>
  </w:style>
  <w:style w:type="paragraph" w:customStyle="1" w:styleId="Corpodetexto1">
    <w:name w:val="Corpo de texto1"/>
    <w:rsid w:val="00261B0C"/>
    <w:rPr>
      <w:rFonts w:ascii="CG Times" w:hAnsi="CG Times"/>
      <w:color w:val="000000"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261B0C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1B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1B0C"/>
  </w:style>
  <w:style w:type="character" w:styleId="Hyperlink">
    <w:name w:val="Hyperlink"/>
    <w:basedOn w:val="Fontepargpadro"/>
    <w:uiPriority w:val="99"/>
    <w:unhideWhenUsed/>
    <w:rsid w:val="000A43E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43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rsid w:val="007162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E5B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E5B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E5BDD"/>
    <w:rPr>
      <w:sz w:val="24"/>
      <w:szCs w:val="24"/>
    </w:rPr>
  </w:style>
  <w:style w:type="paragraph" w:customStyle="1" w:styleId="Ttulo01">
    <w:name w:val="Título 01"/>
    <w:basedOn w:val="Ttulo"/>
    <w:uiPriority w:val="99"/>
    <w:rsid w:val="00DE5BDD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qFormat/>
    <w:rsid w:val="00DE5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DE5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vro">
    <w:name w:val="Livro"/>
    <w:basedOn w:val="Normal"/>
    <w:link w:val="LivroChar"/>
    <w:qFormat/>
    <w:rsid w:val="00DE5BDD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DE5BDD"/>
    <w:rPr>
      <w:rFonts w:ascii="Arial" w:hAnsi="Arial"/>
      <w:b/>
      <w:caps/>
      <w:sz w:val="24"/>
      <w:szCs w:val="24"/>
    </w:rPr>
  </w:style>
  <w:style w:type="paragraph" w:styleId="SemEspaamento">
    <w:name w:val="No Spacing"/>
    <w:uiPriority w:val="1"/>
    <w:qFormat/>
    <w:rsid w:val="00E8387A"/>
    <w:rPr>
      <w:rFonts w:ascii="Arial" w:hAnsi="Arial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8387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838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473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3B5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014D9"/>
    <w:rPr>
      <w:rFonts w:ascii="Old English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8014D9"/>
    <w:rPr>
      <w:sz w:val="28"/>
    </w:rPr>
  </w:style>
  <w:style w:type="character" w:customStyle="1" w:styleId="Ttulo6Char">
    <w:name w:val="Título 6 Char"/>
    <w:basedOn w:val="Fontepargpadro"/>
    <w:link w:val="Ttulo6"/>
    <w:rsid w:val="008014D9"/>
    <w:rPr>
      <w:sz w:val="28"/>
    </w:rPr>
  </w:style>
  <w:style w:type="character" w:customStyle="1" w:styleId="Ttulo7Char">
    <w:name w:val="Título 7 Char"/>
    <w:basedOn w:val="Fontepargpadro"/>
    <w:link w:val="Ttulo7"/>
    <w:uiPriority w:val="99"/>
    <w:rsid w:val="008014D9"/>
    <w:rPr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8014D9"/>
    <w:rPr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8014D9"/>
    <w:rPr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8014D9"/>
    <w:rPr>
      <w:rFonts w:ascii="Arial Rounded MT Bold" w:hAnsi="Arial Rounded MT Bold"/>
      <w:b/>
      <w:sz w:val="32"/>
      <w:szCs w:val="24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8014D9"/>
  </w:style>
  <w:style w:type="paragraph" w:styleId="Subttulo">
    <w:name w:val="Subtitle"/>
    <w:basedOn w:val="Normal"/>
    <w:link w:val="SubttuloChar"/>
    <w:qFormat/>
    <w:rsid w:val="008014D9"/>
    <w:pPr>
      <w:tabs>
        <w:tab w:val="left" w:pos="-2552"/>
        <w:tab w:val="left" w:pos="6237"/>
      </w:tabs>
      <w:jc w:val="center"/>
    </w:pPr>
    <w:rPr>
      <w:rFonts w:ascii="Courier New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014D9"/>
    <w:rPr>
      <w:rFonts w:ascii="Courier New" w:hAnsi="Courier New"/>
      <w:i/>
    </w:rPr>
  </w:style>
  <w:style w:type="paragraph" w:styleId="Recuodecorpodetexto2">
    <w:name w:val="Body Text Indent 2"/>
    <w:basedOn w:val="Normal"/>
    <w:link w:val="Recuodecorpodetexto2Char"/>
    <w:uiPriority w:val="99"/>
    <w:rsid w:val="008014D9"/>
    <w:pPr>
      <w:ind w:left="3540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14D9"/>
    <w:rPr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8014D9"/>
    <w:pPr>
      <w:ind w:left="4245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014D9"/>
    <w:rPr>
      <w:sz w:val="28"/>
    </w:rPr>
  </w:style>
  <w:style w:type="paragraph" w:styleId="Corpodetexto3">
    <w:name w:val="Body Text 3"/>
    <w:basedOn w:val="Normal"/>
    <w:link w:val="Corpodetexto3Char"/>
    <w:uiPriority w:val="99"/>
    <w:rsid w:val="008014D9"/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014D9"/>
    <w:rPr>
      <w:sz w:val="28"/>
    </w:rPr>
  </w:style>
  <w:style w:type="character" w:styleId="Nmerodepgina">
    <w:name w:val="page number"/>
    <w:basedOn w:val="Fontepargpadro"/>
    <w:rsid w:val="008014D9"/>
  </w:style>
  <w:style w:type="paragraph" w:customStyle="1" w:styleId="Corpodetexto21">
    <w:name w:val="Corpo de texto 21"/>
    <w:basedOn w:val="Normal"/>
    <w:uiPriority w:val="99"/>
    <w:rsid w:val="008014D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8014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14D9"/>
    <w:rPr>
      <w:rFonts w:ascii="Arial" w:hAnsi="Arial"/>
      <w:lang w:val="en-US"/>
    </w:rPr>
  </w:style>
  <w:style w:type="paragraph" w:styleId="Textoembloco">
    <w:name w:val="Block Text"/>
    <w:basedOn w:val="Normal"/>
    <w:rsid w:val="008014D9"/>
    <w:pPr>
      <w:ind w:left="-851" w:right="-1650"/>
    </w:pPr>
    <w:rPr>
      <w:rFonts w:ascii="Helv" w:hAnsi="Helv"/>
      <w:b/>
      <w:sz w:val="18"/>
      <w:szCs w:val="20"/>
      <w:lang w:val="en-US"/>
    </w:rPr>
  </w:style>
  <w:style w:type="paragraph" w:customStyle="1" w:styleId="Ttulo02">
    <w:name w:val="Título 02"/>
    <w:basedOn w:val="Ttulo2"/>
    <w:uiPriority w:val="99"/>
    <w:rsid w:val="008014D9"/>
    <w:rPr>
      <w:rFonts w:ascii="Arial" w:hAnsi="Arial" w:cs="Arial"/>
      <w:bCs/>
      <w:caps/>
      <w:snapToGrid w:val="0"/>
      <w:sz w:val="24"/>
      <w:u w:val="none"/>
    </w:rPr>
  </w:style>
  <w:style w:type="paragraph" w:styleId="Commarcadores">
    <w:name w:val="List Bullet"/>
    <w:basedOn w:val="Normal"/>
    <w:uiPriority w:val="99"/>
    <w:rsid w:val="008014D9"/>
    <w:pPr>
      <w:numPr>
        <w:numId w:val="6"/>
      </w:numPr>
    </w:pPr>
    <w:rPr>
      <w:rFonts w:ascii="Helv" w:hAnsi="Helv"/>
      <w:sz w:val="20"/>
      <w:szCs w:val="20"/>
      <w:lang w:val="en-US"/>
    </w:rPr>
  </w:style>
  <w:style w:type="character" w:customStyle="1" w:styleId="st1">
    <w:name w:val="st1"/>
    <w:basedOn w:val="Fontepargpadro"/>
    <w:rsid w:val="008014D9"/>
  </w:style>
  <w:style w:type="paragraph" w:customStyle="1" w:styleId="Default">
    <w:name w:val="Default"/>
    <w:uiPriority w:val="99"/>
    <w:rsid w:val="0080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8014D9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rsid w:val="008014D9"/>
    <w:pPr>
      <w:spacing w:before="100" w:beforeAutospacing="1" w:after="100" w:afterAutospacing="1"/>
    </w:pPr>
    <w:rPr>
      <w:color w:val="000000"/>
    </w:rPr>
  </w:style>
  <w:style w:type="character" w:styleId="Refdenotaderodap">
    <w:name w:val="footnote reference"/>
    <w:basedOn w:val="Fontepargpadro"/>
    <w:semiHidden/>
    <w:rsid w:val="008014D9"/>
    <w:rPr>
      <w:vertAlign w:val="superscript"/>
    </w:rPr>
  </w:style>
  <w:style w:type="paragraph" w:styleId="Legenda">
    <w:name w:val="caption"/>
    <w:basedOn w:val="Normal"/>
    <w:next w:val="Normal"/>
    <w:qFormat/>
    <w:rsid w:val="008014D9"/>
    <w:pPr>
      <w:spacing w:line="480" w:lineRule="atLeast"/>
      <w:ind w:left="-851" w:right="-1650"/>
    </w:pPr>
    <w:rPr>
      <w:rFonts w:ascii="Helv" w:hAnsi="Helv"/>
      <w:b/>
      <w:sz w:val="18"/>
      <w:szCs w:val="20"/>
    </w:rPr>
  </w:style>
  <w:style w:type="character" w:customStyle="1" w:styleId="clconteudodados1">
    <w:name w:val="clconteudodados1"/>
    <w:basedOn w:val="Fontepargpadro"/>
    <w:rsid w:val="008014D9"/>
    <w:rPr>
      <w:sz w:val="15"/>
      <w:szCs w:val="15"/>
    </w:rPr>
  </w:style>
  <w:style w:type="paragraph" w:customStyle="1" w:styleId="Corpo">
    <w:name w:val="Corpo"/>
    <w:rsid w:val="008014D9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8014D9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5">
    <w:name w:val="xl2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8014D9"/>
    <w:pPr>
      <w:jc w:val="both"/>
    </w:pPr>
    <w:rPr>
      <w:szCs w:val="20"/>
    </w:rPr>
  </w:style>
  <w:style w:type="character" w:customStyle="1" w:styleId="WW8Num16z0">
    <w:name w:val="WW8Num16z0"/>
    <w:rsid w:val="008014D9"/>
    <w:rPr>
      <w:rFonts w:ascii="Wingdings" w:hAnsi="Wingdings"/>
    </w:rPr>
  </w:style>
  <w:style w:type="paragraph" w:customStyle="1" w:styleId="Patricia">
    <w:name w:val="Patricia"/>
    <w:basedOn w:val="Normal"/>
    <w:rsid w:val="008014D9"/>
    <w:rPr>
      <w:rFonts w:ascii="Arial" w:hAnsi="Arial"/>
      <w:szCs w:val="20"/>
    </w:rPr>
  </w:style>
  <w:style w:type="paragraph" w:customStyle="1" w:styleId="Artigo">
    <w:name w:val="Artigo"/>
    <w:basedOn w:val="Normal"/>
    <w:link w:val="ArtigoChar"/>
    <w:uiPriority w:val="99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8014D9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8014D9"/>
    <w:rPr>
      <w:b/>
      <w:bCs/>
    </w:rPr>
  </w:style>
  <w:style w:type="paragraph" w:customStyle="1" w:styleId="Assunto">
    <w:name w:val="Assunto"/>
    <w:basedOn w:val="Normal"/>
    <w:uiPriority w:val="99"/>
    <w:rsid w:val="008014D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8014D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  <w:sz w:val="20"/>
      <w:szCs w:val="20"/>
    </w:rPr>
  </w:style>
  <w:style w:type="paragraph" w:customStyle="1" w:styleId="Artigo1">
    <w:name w:val="Artigo1"/>
    <w:basedOn w:val="Normal"/>
    <w:rsid w:val="008014D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8014D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8014D9"/>
    <w:rPr>
      <w:rFonts w:ascii="Arial" w:hAnsi="Arial"/>
      <w:i/>
      <w:iCs/>
    </w:rPr>
  </w:style>
  <w:style w:type="paragraph" w:customStyle="1" w:styleId="Alnea">
    <w:name w:val="Alínea"/>
    <w:basedOn w:val="Normal"/>
    <w:rsid w:val="008014D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  <w:sz w:val="20"/>
      <w:szCs w:val="20"/>
    </w:rPr>
  </w:style>
  <w:style w:type="paragraph" w:customStyle="1" w:styleId="normal100">
    <w:name w:val="normal10"/>
    <w:basedOn w:val="Normal"/>
    <w:rsid w:val="008014D9"/>
    <w:pPr>
      <w:spacing w:before="100" w:beforeAutospacing="1" w:after="100" w:afterAutospacing="1"/>
    </w:pPr>
  </w:style>
  <w:style w:type="paragraph" w:customStyle="1" w:styleId="assunto0">
    <w:name w:val="assunto"/>
    <w:basedOn w:val="Normal"/>
    <w:rsid w:val="008014D9"/>
    <w:pPr>
      <w:spacing w:before="100" w:beforeAutospacing="1" w:after="100" w:afterAutospacing="1"/>
    </w:pPr>
  </w:style>
  <w:style w:type="paragraph" w:customStyle="1" w:styleId="artigo10">
    <w:name w:val="artigo1"/>
    <w:basedOn w:val="Normal"/>
    <w:rsid w:val="008014D9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8014D9"/>
    <w:pPr>
      <w:spacing w:before="100" w:beforeAutospacing="1" w:after="100" w:afterAutospacing="1"/>
    </w:pPr>
  </w:style>
  <w:style w:type="paragraph" w:customStyle="1" w:styleId="artigo0">
    <w:name w:val="artigo"/>
    <w:basedOn w:val="Normal"/>
    <w:rsid w:val="008014D9"/>
    <w:pPr>
      <w:spacing w:before="100" w:beforeAutospacing="1" w:after="100" w:afterAutospacing="1"/>
    </w:pPr>
  </w:style>
  <w:style w:type="paragraph" w:customStyle="1" w:styleId="Textopadro">
    <w:name w:val="Texto padrão"/>
    <w:basedOn w:val="Normal"/>
    <w:rsid w:val="008014D9"/>
    <w:pPr>
      <w:autoSpaceDE w:val="0"/>
      <w:autoSpaceDN w:val="0"/>
      <w:adjustRightInd w:val="0"/>
    </w:pPr>
  </w:style>
  <w:style w:type="table" w:customStyle="1" w:styleId="Tabelacomgrade1">
    <w:name w:val="Tabela com grade1"/>
    <w:basedOn w:val="Tabelanormal"/>
    <w:next w:val="Tabelacomgrade"/>
    <w:uiPriority w:val="59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0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014D9"/>
  </w:style>
  <w:style w:type="character" w:customStyle="1" w:styleId="apple-style-span">
    <w:name w:val="apple-style-span"/>
    <w:basedOn w:val="Fontepargpadro"/>
    <w:rsid w:val="008014D9"/>
  </w:style>
  <w:style w:type="character" w:styleId="HiperlinkVisitado">
    <w:name w:val="FollowedHyperlink"/>
    <w:uiPriority w:val="99"/>
    <w:unhideWhenUsed/>
    <w:rsid w:val="008014D9"/>
    <w:rPr>
      <w:color w:val="800080"/>
      <w:u w:val="single"/>
    </w:rPr>
  </w:style>
  <w:style w:type="paragraph" w:customStyle="1" w:styleId="xl63">
    <w:name w:val="xl63"/>
    <w:basedOn w:val="Normal"/>
    <w:rsid w:val="008014D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8014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8014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  <w:color w:val="000080"/>
    </w:rPr>
  </w:style>
  <w:style w:type="paragraph" w:customStyle="1" w:styleId="xl68">
    <w:name w:val="xl6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8014D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8014D9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8014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8014D9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8014D9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8014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8014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801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8014D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8014D9"/>
    <w:pPr>
      <w:spacing w:before="100" w:beforeAutospacing="1" w:after="100" w:afterAutospacing="1"/>
      <w:textAlignment w:val="center"/>
    </w:pPr>
    <w:rPr>
      <w:rFonts w:ascii="Brush Script MT" w:hAnsi="Brush Script MT"/>
    </w:rPr>
  </w:style>
  <w:style w:type="paragraph" w:customStyle="1" w:styleId="xl112">
    <w:name w:val="xl112"/>
    <w:basedOn w:val="Normal"/>
    <w:rsid w:val="008014D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"/>
    <w:rsid w:val="008014D9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801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801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8014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8014D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8014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801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80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8014D9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8014D9"/>
  </w:style>
  <w:style w:type="table" w:customStyle="1" w:styleId="Tabelacomgrade2">
    <w:name w:val="Tabela com grade2"/>
    <w:basedOn w:val="Tabelanormal"/>
    <w:next w:val="Tabelacomgrade"/>
    <w:rsid w:val="00801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14D9"/>
  </w:style>
  <w:style w:type="character" w:customStyle="1" w:styleId="normalchar1">
    <w:name w:val="normal__char1"/>
    <w:rsid w:val="00801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014D9"/>
    <w:pPr>
      <w:suppressLineNumbers/>
      <w:suppressAutoHyphens/>
    </w:pPr>
    <w:rPr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014D9"/>
    <w:pPr>
      <w:ind w:left="2832" w:right="567" w:hanging="2832"/>
      <w:jc w:val="both"/>
    </w:pPr>
    <w:rPr>
      <w:rFonts w:ascii="Courier" w:hAnsi="Courier"/>
      <w:szCs w:val="20"/>
    </w:rPr>
  </w:style>
  <w:style w:type="paragraph" w:customStyle="1" w:styleId="yiv784081582msonormal">
    <w:name w:val="yiv784081582msonormal"/>
    <w:basedOn w:val="Normal"/>
    <w:rsid w:val="008014D9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801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014D9"/>
    <w:rPr>
      <w:rFonts w:ascii="Courier New" w:hAnsi="Courier New" w:cs="Courier New"/>
    </w:rPr>
  </w:style>
  <w:style w:type="character" w:styleId="Nmerodelinha">
    <w:name w:val="line number"/>
    <w:basedOn w:val="Fontepargpadro"/>
    <w:uiPriority w:val="99"/>
    <w:semiHidden/>
    <w:unhideWhenUsed/>
    <w:rsid w:val="008014D9"/>
  </w:style>
  <w:style w:type="character" w:customStyle="1" w:styleId="TextodenotaderodapChar1">
    <w:name w:val="Texto de nota de rodapé Char1"/>
    <w:basedOn w:val="Fontepargpadro"/>
    <w:uiPriority w:val="99"/>
    <w:semiHidden/>
    <w:rsid w:val="008014D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014D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014D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014D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014D9"/>
  </w:style>
  <w:style w:type="paragraph" w:customStyle="1" w:styleId="font5">
    <w:name w:val="font5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</w:rPr>
  </w:style>
  <w:style w:type="paragraph" w:customStyle="1" w:styleId="font6">
    <w:name w:val="font6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00000"/>
    </w:rPr>
  </w:style>
  <w:style w:type="paragraph" w:customStyle="1" w:styleId="font7">
    <w:name w:val="font7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font8">
    <w:name w:val="font8"/>
    <w:basedOn w:val="Normal"/>
    <w:rsid w:val="008014D9"/>
    <w:pPr>
      <w:spacing w:before="100" w:beforeAutospacing="1" w:after="100" w:afterAutospacing="1"/>
    </w:pPr>
    <w:rPr>
      <w:rFonts w:ascii="Book Antiqua" w:hAnsi="Book Antiqua"/>
      <w:b/>
      <w:bCs/>
      <w:color w:val="0D0D0D"/>
      <w:sz w:val="16"/>
      <w:szCs w:val="16"/>
    </w:rPr>
  </w:style>
  <w:style w:type="paragraph" w:customStyle="1" w:styleId="font9">
    <w:name w:val="font9"/>
    <w:basedOn w:val="Normal"/>
    <w:rsid w:val="008014D9"/>
    <w:pPr>
      <w:spacing w:before="100" w:beforeAutospacing="1" w:after="100" w:afterAutospacing="1"/>
    </w:pPr>
    <w:rPr>
      <w:rFonts w:ascii="Book Antiqua" w:hAnsi="Book Antiqua"/>
      <w:color w:val="0D0D0D"/>
      <w:sz w:val="16"/>
      <w:szCs w:val="16"/>
    </w:rPr>
  </w:style>
  <w:style w:type="paragraph" w:customStyle="1" w:styleId="msonormal0">
    <w:name w:val="msonormal"/>
    <w:basedOn w:val="Normal"/>
    <w:rsid w:val="008014D9"/>
    <w:pPr>
      <w:spacing w:before="100" w:beforeAutospacing="1" w:after="100" w:afterAutospacing="1"/>
    </w:pPr>
  </w:style>
  <w:style w:type="character" w:customStyle="1" w:styleId="fontstyle01">
    <w:name w:val="fontstyle01"/>
    <w:basedOn w:val="Fontepargpadro"/>
    <w:rsid w:val="008014D9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adroarialjustificado">
    <w:name w:val="padrão_arial_justificado"/>
    <w:basedOn w:val="Normal"/>
    <w:uiPriority w:val="99"/>
    <w:semiHidden/>
    <w:rsid w:val="0070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E785-FAFB-43C7-AFB4-BF3B80CC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CONTRATO ADMINISTRATIVO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CONTRATO ADMINISTRATIVO</dc:title>
  <dc:creator>c01035</dc:creator>
  <cp:lastModifiedBy>Viniciusneves Iunes</cp:lastModifiedBy>
  <cp:revision>5</cp:revision>
  <cp:lastPrinted>2021-07-28T19:37:00Z</cp:lastPrinted>
  <dcterms:created xsi:type="dcterms:W3CDTF">2022-03-11T12:44:00Z</dcterms:created>
  <dcterms:modified xsi:type="dcterms:W3CDTF">2022-03-11T13:04:00Z</dcterms:modified>
</cp:coreProperties>
</file>