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4226" w14:textId="342B45DE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964317">
        <w:rPr>
          <w:rFonts w:ascii="Consolas" w:hAnsi="Consolas" w:cs="Consolas"/>
          <w:b/>
          <w:sz w:val="48"/>
          <w:szCs w:val="48"/>
        </w:rPr>
        <w:t xml:space="preserve">CONTRATO Nº </w:t>
      </w:r>
      <w:r w:rsidR="00B719D8">
        <w:rPr>
          <w:rFonts w:ascii="Consolas" w:hAnsi="Consolas" w:cs="Consolas"/>
          <w:b/>
          <w:sz w:val="48"/>
          <w:szCs w:val="48"/>
        </w:rPr>
        <w:t>041</w:t>
      </w:r>
      <w:r w:rsidRPr="00964317">
        <w:rPr>
          <w:rFonts w:ascii="Consolas" w:hAnsi="Consolas" w:cs="Consolas"/>
          <w:b/>
          <w:sz w:val="48"/>
          <w:szCs w:val="48"/>
        </w:rPr>
        <w:t>/20</w:t>
      </w:r>
      <w:r w:rsidR="00B719D8">
        <w:rPr>
          <w:rFonts w:ascii="Consolas" w:hAnsi="Consolas" w:cs="Consolas"/>
          <w:b/>
          <w:sz w:val="48"/>
          <w:szCs w:val="48"/>
        </w:rPr>
        <w:t>20</w:t>
      </w:r>
    </w:p>
    <w:p w14:paraId="1C63A7D0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629A1A4" w14:textId="6CF38B9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onsolas" w:hAnsi="Consolas" w:cs="Consolas"/>
          <w:b/>
          <w:bCs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 xml:space="preserve">CONTRATO QUE ENTRE SI CELEBRAM O MUNICÍPIO DE REGINÓPOLIS E A </w:t>
      </w:r>
      <w:r w:rsidR="002F0AD5" w:rsidRPr="00514E1A">
        <w:rPr>
          <w:rFonts w:ascii="Consolas" w:hAnsi="Consolas" w:cs="Consolas"/>
          <w:b/>
          <w:bCs/>
          <w:sz w:val="28"/>
          <w:szCs w:val="28"/>
        </w:rPr>
        <w:t>EMPRESA ELEFANTINHO – AUTO POSTO DE REGINÓPOLIS LTDA.</w:t>
      </w:r>
      <w:r w:rsidRPr="00964317">
        <w:rPr>
          <w:rFonts w:ascii="Consolas" w:hAnsi="Consolas" w:cs="Consolas"/>
          <w:b/>
          <w:sz w:val="28"/>
          <w:szCs w:val="28"/>
        </w:rPr>
        <w:t xml:space="preserve"> (EM RECUPERAÇÃO</w:t>
      </w:r>
      <w:r w:rsidR="00B719D8">
        <w:rPr>
          <w:rFonts w:ascii="Consolas" w:hAnsi="Consolas" w:cs="Consolas"/>
          <w:b/>
          <w:sz w:val="28"/>
          <w:szCs w:val="28"/>
        </w:rPr>
        <w:t xml:space="preserve"> </w:t>
      </w:r>
      <w:r w:rsidRPr="00964317">
        <w:rPr>
          <w:rFonts w:ascii="Consolas" w:hAnsi="Consolas" w:cs="Consolas"/>
          <w:b/>
          <w:sz w:val="28"/>
          <w:szCs w:val="28"/>
        </w:rPr>
        <w:t xml:space="preserve">JUDICIAL/EXTRAJUDICIAL, QUANDO FOR O CASO) </w:t>
      </w:r>
      <w:r w:rsidR="00B719D8" w:rsidRPr="00B719D8">
        <w:rPr>
          <w:rFonts w:ascii="Consolas" w:hAnsi="Consolas" w:cs="Consolas"/>
          <w:b/>
          <w:sz w:val="28"/>
          <w:szCs w:val="28"/>
        </w:rPr>
        <w:t xml:space="preserve">PARA A </w:t>
      </w:r>
      <w:r w:rsidR="00B719D8" w:rsidRPr="00B719D8">
        <w:rPr>
          <w:rStyle w:val="fontstyle21"/>
          <w:b/>
        </w:rPr>
        <w:t>AQUISIÇÃO DE</w:t>
      </w:r>
      <w:r w:rsidR="00B719D8">
        <w:rPr>
          <w:rStyle w:val="fontstyle21"/>
          <w:b/>
        </w:rPr>
        <w:t xml:space="preserve"> </w:t>
      </w:r>
      <w:r w:rsidR="00B719D8" w:rsidRPr="00B719D8">
        <w:rPr>
          <w:rStyle w:val="fontstyle21"/>
          <w:b/>
        </w:rPr>
        <w:t>67.500 LITROS DE ÓLEO DIESEL S-</w:t>
      </w:r>
      <w:r w:rsidR="00B719D8">
        <w:rPr>
          <w:rStyle w:val="fontstyle21"/>
          <w:b/>
        </w:rPr>
        <w:t xml:space="preserve"> </w:t>
      </w:r>
      <w:r w:rsidR="00B719D8" w:rsidRPr="00B719D8">
        <w:rPr>
          <w:rStyle w:val="fontstyle21"/>
          <w:b/>
        </w:rPr>
        <w:t>0, 33.000</w:t>
      </w:r>
      <w:r w:rsidR="00B719D8">
        <w:rPr>
          <w:rStyle w:val="fontstyle21"/>
          <w:b/>
        </w:rPr>
        <w:t xml:space="preserve"> </w:t>
      </w:r>
      <w:r w:rsidR="00B719D8" w:rsidRPr="00B719D8">
        <w:rPr>
          <w:rStyle w:val="fontstyle21"/>
          <w:b/>
        </w:rPr>
        <w:t>LITROS DE ETANOL</w:t>
      </w:r>
      <w:r w:rsidR="00B719D8">
        <w:rPr>
          <w:rStyle w:val="fontstyle21"/>
          <w:b/>
        </w:rPr>
        <w:t xml:space="preserve"> </w:t>
      </w:r>
      <w:r w:rsidR="00B719D8" w:rsidRPr="00B719D8">
        <w:rPr>
          <w:rStyle w:val="fontstyle21"/>
          <w:b/>
        </w:rPr>
        <w:t>HIDRATADO COMUM E 19.500 LITROS</w:t>
      </w:r>
      <w:r w:rsidR="00B719D8">
        <w:rPr>
          <w:rStyle w:val="fontstyle21"/>
          <w:b/>
        </w:rPr>
        <w:t xml:space="preserve"> </w:t>
      </w:r>
      <w:r w:rsidR="00B719D8" w:rsidRPr="00B719D8">
        <w:rPr>
          <w:rStyle w:val="fontstyle21"/>
          <w:b/>
        </w:rPr>
        <w:t>DE GASOLINA</w:t>
      </w:r>
      <w:r w:rsidR="00B719D8">
        <w:rPr>
          <w:rStyle w:val="fontstyle21"/>
          <w:b/>
        </w:rPr>
        <w:t xml:space="preserve"> </w:t>
      </w:r>
      <w:r w:rsidR="00B719D8" w:rsidRPr="00B719D8">
        <w:rPr>
          <w:rStyle w:val="fontstyle21"/>
          <w:b/>
        </w:rPr>
        <w:t>“C” COMUM, PARA O</w:t>
      </w:r>
      <w:r w:rsidR="00B719D8">
        <w:rPr>
          <w:rStyle w:val="fontstyle21"/>
          <w:b/>
        </w:rPr>
        <w:t xml:space="preserve"> </w:t>
      </w:r>
      <w:r w:rsidR="00B719D8" w:rsidRPr="00B719D8">
        <w:rPr>
          <w:rStyle w:val="fontstyle21"/>
          <w:b/>
        </w:rPr>
        <w:t>ABASTECIMENTO DA FROTA DO</w:t>
      </w:r>
      <w:r w:rsidR="00B719D8">
        <w:rPr>
          <w:rStyle w:val="fontstyle21"/>
          <w:b/>
        </w:rPr>
        <w:t xml:space="preserve"> </w:t>
      </w:r>
      <w:r w:rsidR="00B719D8" w:rsidRPr="00B719D8">
        <w:rPr>
          <w:rStyle w:val="fontstyle21"/>
          <w:b/>
        </w:rPr>
        <w:t>MUNICÍPIO DE</w:t>
      </w:r>
      <w:r w:rsidR="00B719D8">
        <w:rPr>
          <w:rStyle w:val="fontstyle21"/>
          <w:b/>
        </w:rPr>
        <w:t xml:space="preserve"> </w:t>
      </w:r>
      <w:r w:rsidR="00B719D8" w:rsidRPr="00B719D8">
        <w:rPr>
          <w:rStyle w:val="fontstyle21"/>
          <w:b/>
        </w:rPr>
        <w:t>REGINÓPOLIS – SP,</w:t>
      </w:r>
      <w:r w:rsidR="00B719D8">
        <w:rPr>
          <w:rStyle w:val="fontstyle21"/>
          <w:b/>
        </w:rPr>
        <w:t xml:space="preserve"> </w:t>
      </w:r>
      <w:r w:rsidR="00B719D8" w:rsidRPr="00B719D8">
        <w:rPr>
          <w:rStyle w:val="fontstyle21"/>
          <w:b/>
        </w:rPr>
        <w:t>CONFORME ESPECIFICAÇÕES</w:t>
      </w:r>
      <w:r w:rsidR="00B719D8">
        <w:rPr>
          <w:rStyle w:val="fontstyle21"/>
          <w:b/>
        </w:rPr>
        <w:t xml:space="preserve"> </w:t>
      </w:r>
      <w:r w:rsidR="00B719D8" w:rsidRPr="00B719D8">
        <w:rPr>
          <w:rStyle w:val="fontstyle21"/>
          <w:b/>
        </w:rPr>
        <w:t>CONSTANTES DO TERMO</w:t>
      </w:r>
      <w:r w:rsidR="00B719D8">
        <w:rPr>
          <w:rStyle w:val="fontstyle21"/>
          <w:b/>
        </w:rPr>
        <w:t xml:space="preserve"> </w:t>
      </w:r>
      <w:r w:rsidR="00B719D8" w:rsidRPr="00B719D8">
        <w:rPr>
          <w:rStyle w:val="fontstyle21"/>
          <w:b/>
        </w:rPr>
        <w:t>DE</w:t>
      </w:r>
      <w:r w:rsidR="00B719D8">
        <w:rPr>
          <w:rStyle w:val="fontstyle21"/>
          <w:b/>
        </w:rPr>
        <w:t xml:space="preserve"> </w:t>
      </w:r>
      <w:r w:rsidR="00B719D8" w:rsidRPr="00B719D8">
        <w:rPr>
          <w:rStyle w:val="fontstyle21"/>
          <w:b/>
        </w:rPr>
        <w:t>REFERÊNCIA, QUE INTEGRA ESTE</w:t>
      </w:r>
      <w:r w:rsidR="00B719D8">
        <w:rPr>
          <w:rStyle w:val="fontstyle21"/>
          <w:b/>
        </w:rPr>
        <w:t xml:space="preserve"> </w:t>
      </w:r>
      <w:r w:rsidR="00B719D8" w:rsidRPr="00B719D8">
        <w:rPr>
          <w:rStyle w:val="fontstyle21"/>
          <w:b/>
        </w:rPr>
        <w:t>EDITAL COMO ANEXO I</w:t>
      </w:r>
      <w:r w:rsidR="00B719D8" w:rsidRPr="00B719D8">
        <w:rPr>
          <w:rFonts w:ascii="Consolas" w:hAnsi="Consolas" w:cs="Consolas"/>
          <w:b/>
          <w:sz w:val="28"/>
          <w:szCs w:val="28"/>
        </w:rPr>
        <w:t>.</w:t>
      </w:r>
    </w:p>
    <w:p w14:paraId="762AEA90" w14:textId="77777777" w:rsidR="00964317" w:rsidRPr="00964317" w:rsidRDefault="00964317" w:rsidP="0096431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67759C48" w14:textId="6A89F141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964317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8D168B">
        <w:rPr>
          <w:rFonts w:ascii="Consolas" w:hAnsi="Consolas" w:cs="Consolas"/>
          <w:b/>
          <w:bCs/>
          <w:sz w:val="28"/>
          <w:szCs w:val="28"/>
        </w:rPr>
        <w:t>30</w:t>
      </w:r>
      <w:r w:rsidRPr="00964317">
        <w:rPr>
          <w:rFonts w:ascii="Consolas" w:hAnsi="Consolas" w:cs="Consolas"/>
          <w:b/>
          <w:bCs/>
          <w:sz w:val="28"/>
          <w:szCs w:val="28"/>
        </w:rPr>
        <w:t>/20</w:t>
      </w:r>
      <w:r w:rsidR="00B719D8">
        <w:rPr>
          <w:rFonts w:ascii="Consolas" w:hAnsi="Consolas" w:cs="Consolas"/>
          <w:b/>
          <w:bCs/>
          <w:sz w:val="28"/>
          <w:szCs w:val="28"/>
        </w:rPr>
        <w:t>20</w:t>
      </w:r>
    </w:p>
    <w:p w14:paraId="25F96DAB" w14:textId="353EF59C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96431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8D168B">
        <w:rPr>
          <w:rFonts w:ascii="Consolas" w:eastAsiaTheme="minorHAnsi" w:hAnsi="Consolas" w:cs="Consolas"/>
          <w:b/>
          <w:bCs/>
          <w:sz w:val="28"/>
          <w:szCs w:val="28"/>
        </w:rPr>
        <w:t>87</w:t>
      </w:r>
      <w:r w:rsidRPr="00964317">
        <w:rPr>
          <w:rFonts w:ascii="Consolas" w:eastAsiaTheme="minorHAnsi" w:hAnsi="Consolas" w:cs="Consolas"/>
          <w:b/>
          <w:bCs/>
          <w:sz w:val="28"/>
          <w:szCs w:val="28"/>
        </w:rPr>
        <w:t>/20</w:t>
      </w:r>
      <w:r w:rsidR="00B719D8">
        <w:rPr>
          <w:rFonts w:ascii="Consolas" w:eastAsiaTheme="minorHAnsi" w:hAnsi="Consolas" w:cs="Consolas"/>
          <w:b/>
          <w:bCs/>
          <w:sz w:val="28"/>
          <w:szCs w:val="28"/>
        </w:rPr>
        <w:t>20</w:t>
      </w:r>
    </w:p>
    <w:p w14:paraId="6CF10818" w14:textId="77777777" w:rsidR="00964317" w:rsidRPr="00964317" w:rsidRDefault="00964317" w:rsidP="0096431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75D06BCA" w14:textId="64AB09F4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O </w:t>
      </w:r>
      <w:r w:rsidRPr="007019CD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7019CD"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17.190-000 – Reginópolis – SP, 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 xml:space="preserve">, de ora em diante designado, de ora em diante designado </w:t>
      </w:r>
      <w:r w:rsidRPr="007019CD">
        <w:rPr>
          <w:rFonts w:ascii="Consolas" w:hAnsi="Consolas" w:cs="Consolas"/>
          <w:b/>
          <w:sz w:val="28"/>
          <w:szCs w:val="28"/>
        </w:rPr>
        <w:t>CONTRATANTE</w:t>
      </w:r>
      <w:r w:rsidRPr="00964317">
        <w:rPr>
          <w:rFonts w:ascii="Consolas" w:hAnsi="Consolas" w:cs="Consolas"/>
          <w:sz w:val="28"/>
          <w:szCs w:val="28"/>
        </w:rPr>
        <w:t xml:space="preserve">, e a </w:t>
      </w:r>
      <w:r w:rsidR="002F0AD5" w:rsidRPr="00514E1A">
        <w:rPr>
          <w:rFonts w:ascii="Consolas" w:hAnsi="Consolas" w:cs="Consolas"/>
          <w:b/>
          <w:bCs/>
          <w:sz w:val="28"/>
          <w:szCs w:val="28"/>
        </w:rPr>
        <w:t>EMPRESA ELEFANTINHO – AUTO POSTO DE REGINÓPOLIS LTDA.</w:t>
      </w:r>
      <w:r w:rsidR="002F0AD5" w:rsidRPr="00514E1A">
        <w:rPr>
          <w:rFonts w:ascii="Consolas" w:hAnsi="Consolas" w:cs="Consolas"/>
          <w:sz w:val="28"/>
          <w:szCs w:val="28"/>
        </w:rPr>
        <w:t xml:space="preserve">, inscrita no CNPJ nº 05.129.115/0001-02, com sede na Rua Major Álvaro Fernandes de Freitas nº 185 – Bairro Centro – CEP 17.190-000 – </w:t>
      </w:r>
      <w:r w:rsidR="002F0AD5">
        <w:rPr>
          <w:rFonts w:ascii="Consolas" w:hAnsi="Consolas" w:cs="Consolas"/>
          <w:sz w:val="28"/>
          <w:szCs w:val="28"/>
        </w:rPr>
        <w:t>Reginópolis</w:t>
      </w:r>
      <w:r w:rsidR="002F0AD5" w:rsidRPr="00514E1A">
        <w:rPr>
          <w:rFonts w:ascii="Consolas" w:hAnsi="Consolas" w:cs="Consolas"/>
          <w:sz w:val="28"/>
          <w:szCs w:val="28"/>
        </w:rPr>
        <w:t xml:space="preserve"> – SP</w:t>
      </w:r>
      <w:r w:rsidRPr="00964317">
        <w:rPr>
          <w:rFonts w:ascii="Consolas" w:hAnsi="Consolas" w:cs="Consolas"/>
          <w:sz w:val="28"/>
          <w:szCs w:val="28"/>
        </w:rPr>
        <w:t xml:space="preserve"> – Fone (0XX14) 3589-1200 – E-mail: elefantinhoautoposto@hotmail.com, </w:t>
      </w:r>
      <w:r w:rsidR="00B719D8" w:rsidRPr="00541AEB">
        <w:rPr>
          <w:rFonts w:ascii="Consolas" w:hAnsi="Consolas" w:cs="Consolas"/>
          <w:sz w:val="28"/>
          <w:szCs w:val="28"/>
        </w:rPr>
        <w:t>representada pel</w:t>
      </w:r>
      <w:r w:rsidR="00B719D8">
        <w:rPr>
          <w:rFonts w:ascii="Consolas" w:hAnsi="Consolas" w:cs="Consolas"/>
          <w:sz w:val="28"/>
          <w:szCs w:val="28"/>
        </w:rPr>
        <w:t>a</w:t>
      </w:r>
      <w:r w:rsidR="00B719D8" w:rsidRPr="00541AEB">
        <w:rPr>
          <w:rFonts w:ascii="Consolas" w:hAnsi="Consolas" w:cs="Consolas"/>
          <w:sz w:val="28"/>
          <w:szCs w:val="28"/>
        </w:rPr>
        <w:t xml:space="preserve"> </w:t>
      </w:r>
      <w:r w:rsidR="00B719D8" w:rsidRPr="00541AEB">
        <w:rPr>
          <w:rFonts w:ascii="Consolas" w:hAnsi="Consolas" w:cs="Consolas"/>
          <w:b/>
          <w:sz w:val="28"/>
          <w:szCs w:val="28"/>
        </w:rPr>
        <w:t>SENHOR</w:t>
      </w:r>
      <w:r w:rsidR="00B719D8">
        <w:rPr>
          <w:rFonts w:ascii="Consolas" w:hAnsi="Consolas" w:cs="Consolas"/>
          <w:b/>
          <w:sz w:val="28"/>
          <w:szCs w:val="28"/>
        </w:rPr>
        <w:t>A</w:t>
      </w:r>
      <w:r w:rsidR="00B719D8" w:rsidRPr="00541AEB">
        <w:rPr>
          <w:rFonts w:ascii="Consolas" w:hAnsi="Consolas" w:cs="Consolas"/>
          <w:sz w:val="28"/>
          <w:szCs w:val="28"/>
        </w:rPr>
        <w:t xml:space="preserve"> </w:t>
      </w:r>
      <w:r w:rsidR="00B719D8">
        <w:rPr>
          <w:rFonts w:ascii="Consolas" w:hAnsi="Consolas" w:cs="Consolas"/>
          <w:b/>
          <w:sz w:val="28"/>
          <w:szCs w:val="28"/>
        </w:rPr>
        <w:t>ELOINE GRANDE GRAMINHA</w:t>
      </w:r>
      <w:r w:rsidR="00B719D8" w:rsidRPr="00541AEB">
        <w:rPr>
          <w:rFonts w:ascii="Consolas" w:hAnsi="Consolas" w:cs="Consolas"/>
          <w:sz w:val="28"/>
          <w:szCs w:val="28"/>
        </w:rPr>
        <w:t xml:space="preserve">, </w:t>
      </w:r>
      <w:r w:rsidR="00B719D8" w:rsidRPr="00541AEB">
        <w:rPr>
          <w:rFonts w:ascii="Consolas" w:hAnsi="Consolas" w:cs="Consolas"/>
          <w:color w:val="000000"/>
          <w:sz w:val="28"/>
          <w:szCs w:val="28"/>
        </w:rPr>
        <w:t>brasileir</w:t>
      </w:r>
      <w:r w:rsidR="00B719D8">
        <w:rPr>
          <w:rFonts w:ascii="Consolas" w:hAnsi="Consolas" w:cs="Consolas"/>
          <w:color w:val="000000"/>
          <w:sz w:val="28"/>
          <w:szCs w:val="28"/>
        </w:rPr>
        <w:t>a</w:t>
      </w:r>
      <w:r w:rsidR="00B719D8" w:rsidRPr="00541AEB">
        <w:rPr>
          <w:rFonts w:ascii="Consolas" w:hAnsi="Consolas" w:cs="Consolas"/>
          <w:color w:val="000000"/>
          <w:sz w:val="28"/>
          <w:szCs w:val="28"/>
        </w:rPr>
        <w:t xml:space="preserve">, </w:t>
      </w:r>
      <w:r w:rsidR="00B719D8">
        <w:rPr>
          <w:rFonts w:ascii="Consolas" w:hAnsi="Consolas" w:cs="Consolas"/>
          <w:color w:val="000000"/>
          <w:sz w:val="28"/>
          <w:szCs w:val="28"/>
        </w:rPr>
        <w:t>solteira</w:t>
      </w:r>
      <w:r w:rsidR="00B719D8" w:rsidRPr="00541AEB">
        <w:rPr>
          <w:rFonts w:ascii="Consolas" w:hAnsi="Consolas" w:cs="Consolas"/>
          <w:color w:val="000000"/>
          <w:sz w:val="28"/>
          <w:szCs w:val="28"/>
        </w:rPr>
        <w:t xml:space="preserve">, </w:t>
      </w:r>
      <w:r w:rsidR="00B719D8" w:rsidRPr="00541AEB">
        <w:rPr>
          <w:rFonts w:ascii="Consolas" w:hAnsi="Consolas" w:cs="Consolas"/>
          <w:color w:val="000000"/>
          <w:sz w:val="28"/>
          <w:szCs w:val="28"/>
        </w:rPr>
        <w:lastRenderedPageBreak/>
        <w:t>empresári</w:t>
      </w:r>
      <w:r w:rsidR="00B719D8">
        <w:rPr>
          <w:rFonts w:ascii="Consolas" w:hAnsi="Consolas" w:cs="Consolas"/>
          <w:color w:val="000000"/>
          <w:sz w:val="28"/>
          <w:szCs w:val="28"/>
        </w:rPr>
        <w:t>a</w:t>
      </w:r>
      <w:r w:rsidR="00B719D8" w:rsidRPr="00541AEB">
        <w:rPr>
          <w:rFonts w:ascii="Consolas" w:hAnsi="Consolas" w:cs="Consolas"/>
          <w:color w:val="000000"/>
          <w:sz w:val="28"/>
          <w:szCs w:val="28"/>
        </w:rPr>
        <w:t>, portador</w:t>
      </w:r>
      <w:r w:rsidR="00B719D8">
        <w:rPr>
          <w:rFonts w:ascii="Consolas" w:hAnsi="Consolas" w:cs="Consolas"/>
          <w:color w:val="000000"/>
          <w:sz w:val="28"/>
          <w:szCs w:val="28"/>
        </w:rPr>
        <w:t>a</w:t>
      </w:r>
      <w:r w:rsidR="00B719D8" w:rsidRPr="00541AEB">
        <w:rPr>
          <w:rFonts w:ascii="Consolas" w:hAnsi="Consolas" w:cs="Consolas"/>
          <w:color w:val="000000"/>
          <w:sz w:val="28"/>
          <w:szCs w:val="28"/>
        </w:rPr>
        <w:t xml:space="preserve"> da cédul</w:t>
      </w:r>
      <w:r w:rsidR="00B719D8" w:rsidRPr="00541AEB">
        <w:rPr>
          <w:rFonts w:ascii="Consolas" w:hAnsi="Consolas" w:cs="Consolas"/>
          <w:color w:val="000000" w:themeColor="text1"/>
          <w:sz w:val="28"/>
          <w:szCs w:val="28"/>
        </w:rPr>
        <w:t xml:space="preserve">a de identidade RG nº </w:t>
      </w:r>
      <w:r w:rsidR="00B719D8">
        <w:rPr>
          <w:rFonts w:ascii="Consolas" w:hAnsi="Consolas" w:cs="Consolas"/>
          <w:color w:val="000000" w:themeColor="text1"/>
          <w:sz w:val="28"/>
          <w:szCs w:val="28"/>
        </w:rPr>
        <w:t>42.035.402-5</w:t>
      </w:r>
      <w:r w:rsidR="00B719D8" w:rsidRPr="00541AEB">
        <w:rPr>
          <w:rFonts w:ascii="Consolas" w:hAnsi="Consolas" w:cs="Consolas"/>
          <w:color w:val="000000"/>
          <w:sz w:val="28"/>
          <w:szCs w:val="28"/>
        </w:rPr>
        <w:t>, emitido pela Secretaria da Segurança Pública do Estado de São Paulo e, devidamente Inscrit</w:t>
      </w:r>
      <w:r w:rsidR="00B719D8">
        <w:rPr>
          <w:rFonts w:ascii="Consolas" w:hAnsi="Consolas" w:cs="Consolas"/>
          <w:color w:val="000000"/>
          <w:sz w:val="28"/>
          <w:szCs w:val="28"/>
        </w:rPr>
        <w:t>a</w:t>
      </w:r>
      <w:r w:rsidR="00B719D8" w:rsidRPr="00541AEB">
        <w:rPr>
          <w:rFonts w:ascii="Consolas" w:hAnsi="Consolas" w:cs="Consolas"/>
          <w:color w:val="000000"/>
          <w:sz w:val="28"/>
          <w:szCs w:val="28"/>
        </w:rPr>
        <w:t xml:space="preserve"> no Cadastro das Pessoas Físicas do Ministério da Fazenda sob o nº </w:t>
      </w:r>
      <w:r w:rsidR="00B719D8">
        <w:rPr>
          <w:rFonts w:ascii="Consolas" w:hAnsi="Consolas" w:cs="Consolas"/>
          <w:color w:val="000000" w:themeColor="text1"/>
          <w:sz w:val="28"/>
          <w:szCs w:val="28"/>
        </w:rPr>
        <w:t>350.107.098-56</w:t>
      </w:r>
      <w:r w:rsidRPr="00964317">
        <w:rPr>
          <w:rFonts w:ascii="Consolas" w:hAnsi="Consolas" w:cs="Consolas"/>
          <w:sz w:val="28"/>
          <w:szCs w:val="28"/>
        </w:rPr>
        <w:t xml:space="preserve">, </w:t>
      </w:r>
      <w:r w:rsidR="00B719D8" w:rsidRPr="00B719D8">
        <w:rPr>
          <w:rFonts w:ascii="Consolas" w:hAnsi="Consolas"/>
          <w:color w:val="000000"/>
          <w:sz w:val="28"/>
          <w:szCs w:val="28"/>
        </w:rPr>
        <w:t>qualidade de vencedora do Pregão Presencial nº</w:t>
      </w:r>
      <w:r w:rsidR="00B719D8">
        <w:rPr>
          <w:rFonts w:ascii="Consolas" w:hAnsi="Consolas"/>
          <w:color w:val="000000"/>
          <w:sz w:val="28"/>
          <w:szCs w:val="28"/>
        </w:rPr>
        <w:t xml:space="preserve"> </w:t>
      </w:r>
      <w:r w:rsidR="00B719D8" w:rsidRPr="00B719D8">
        <w:rPr>
          <w:rFonts w:ascii="Consolas" w:hAnsi="Consolas"/>
          <w:color w:val="000000"/>
          <w:sz w:val="28"/>
          <w:szCs w:val="28"/>
        </w:rPr>
        <w:t>030/2020</w:t>
      </w:r>
      <w:r w:rsidRPr="00964317">
        <w:rPr>
          <w:rFonts w:ascii="Consolas" w:hAnsi="Consolas" w:cs="Consolas"/>
          <w:sz w:val="28"/>
          <w:szCs w:val="28"/>
        </w:rPr>
        <w:t xml:space="preserve">, </w:t>
      </w:r>
      <w:r w:rsidR="00B719D8" w:rsidRPr="00B719D8">
        <w:rPr>
          <w:rFonts w:ascii="Consolas" w:hAnsi="Consolas"/>
          <w:color w:val="000000"/>
          <w:sz w:val="28"/>
          <w:szCs w:val="28"/>
        </w:rPr>
        <w:t xml:space="preserve">doravante denominada </w:t>
      </w:r>
      <w:r w:rsidR="00B719D8" w:rsidRPr="00B719D8">
        <w:rPr>
          <w:rFonts w:ascii="Consolas-Bold" w:hAnsi="Consolas-Bold"/>
          <w:b/>
          <w:bCs/>
          <w:color w:val="000000"/>
          <w:sz w:val="28"/>
          <w:szCs w:val="28"/>
        </w:rPr>
        <w:t>CONTRATADA</w:t>
      </w:r>
      <w:r w:rsidR="00B719D8" w:rsidRPr="00B719D8">
        <w:rPr>
          <w:rFonts w:ascii="Consolas" w:hAnsi="Consolas"/>
          <w:color w:val="000000"/>
          <w:sz w:val="28"/>
          <w:szCs w:val="28"/>
        </w:rPr>
        <w:t>, nos termos da Lei Federal nº</w:t>
      </w:r>
      <w:r w:rsidR="00B719D8">
        <w:rPr>
          <w:rFonts w:ascii="Consolas" w:hAnsi="Consolas"/>
          <w:color w:val="000000"/>
          <w:sz w:val="28"/>
          <w:szCs w:val="28"/>
        </w:rPr>
        <w:t xml:space="preserve"> </w:t>
      </w:r>
      <w:r w:rsidR="00B719D8" w:rsidRPr="00B719D8">
        <w:rPr>
          <w:rFonts w:ascii="Consolas" w:hAnsi="Consolas"/>
          <w:color w:val="000000"/>
          <w:sz w:val="28"/>
          <w:szCs w:val="28"/>
        </w:rPr>
        <w:t>8.666, de 21 de junho</w:t>
      </w:r>
      <w:r w:rsidR="00B719D8">
        <w:rPr>
          <w:rFonts w:ascii="Consolas" w:hAnsi="Consolas"/>
          <w:color w:val="000000"/>
          <w:sz w:val="28"/>
          <w:szCs w:val="28"/>
        </w:rPr>
        <w:t xml:space="preserve"> </w:t>
      </w:r>
      <w:r w:rsidR="00B719D8" w:rsidRPr="00B719D8">
        <w:rPr>
          <w:rFonts w:ascii="Consolas" w:hAnsi="Consolas"/>
          <w:color w:val="000000"/>
          <w:sz w:val="28"/>
          <w:szCs w:val="28"/>
        </w:rPr>
        <w:t>de 1993, e alterações, Lei Federal nº</w:t>
      </w:r>
      <w:r w:rsidR="00B719D8">
        <w:rPr>
          <w:rFonts w:ascii="Consolas" w:hAnsi="Consolas"/>
          <w:color w:val="000000"/>
          <w:sz w:val="28"/>
          <w:szCs w:val="28"/>
        </w:rPr>
        <w:t xml:space="preserve"> </w:t>
      </w:r>
      <w:r w:rsidR="00B719D8" w:rsidRPr="00B719D8">
        <w:rPr>
          <w:rFonts w:ascii="Consolas" w:hAnsi="Consolas"/>
          <w:color w:val="000000"/>
          <w:sz w:val="28"/>
          <w:szCs w:val="28"/>
        </w:rPr>
        <w:t>10.520, de 17 de julho de</w:t>
      </w:r>
      <w:r w:rsidR="00B719D8">
        <w:rPr>
          <w:rFonts w:ascii="Consolas" w:hAnsi="Consolas"/>
          <w:color w:val="000000"/>
          <w:sz w:val="28"/>
          <w:szCs w:val="28"/>
        </w:rPr>
        <w:t xml:space="preserve"> </w:t>
      </w:r>
      <w:r w:rsidR="00B719D8" w:rsidRPr="00B719D8">
        <w:rPr>
          <w:rFonts w:ascii="Consolas" w:hAnsi="Consolas"/>
          <w:color w:val="000000"/>
          <w:sz w:val="28"/>
          <w:szCs w:val="28"/>
        </w:rPr>
        <w:t>2002, firmam o presente contrato,</w:t>
      </w:r>
      <w:r w:rsidR="00B719D8">
        <w:rPr>
          <w:rFonts w:ascii="Consolas" w:hAnsi="Consolas"/>
          <w:color w:val="000000"/>
          <w:sz w:val="28"/>
          <w:szCs w:val="28"/>
        </w:rPr>
        <w:t xml:space="preserve"> </w:t>
      </w:r>
      <w:r w:rsidR="00B719D8" w:rsidRPr="00B719D8">
        <w:rPr>
          <w:rFonts w:ascii="Consolas" w:hAnsi="Consolas"/>
          <w:color w:val="000000"/>
          <w:sz w:val="28"/>
          <w:szCs w:val="28"/>
        </w:rPr>
        <w:t>nos autos do Processo nº 087/2020, com as seguintes cláusulas</w:t>
      </w:r>
      <w:r w:rsidRPr="00964317">
        <w:rPr>
          <w:rFonts w:ascii="Consolas" w:hAnsi="Consolas" w:cs="Consolas"/>
          <w:sz w:val="28"/>
          <w:szCs w:val="28"/>
        </w:rPr>
        <w:t>:</w:t>
      </w:r>
    </w:p>
    <w:p w14:paraId="57C413F3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83E3CF4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64317">
        <w:rPr>
          <w:rFonts w:ascii="Consolas" w:hAnsi="Consolas" w:cs="Consolas"/>
          <w:b/>
          <w:bCs/>
          <w:sz w:val="28"/>
          <w:szCs w:val="28"/>
        </w:rPr>
        <w:t>CLÁUSULA PRIMEIRA</w:t>
      </w:r>
    </w:p>
    <w:p w14:paraId="26B510CB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64317">
        <w:rPr>
          <w:rFonts w:ascii="Consolas" w:hAnsi="Consolas" w:cs="Consolas"/>
          <w:b/>
          <w:bCs/>
          <w:sz w:val="28"/>
          <w:szCs w:val="28"/>
        </w:rPr>
        <w:t>OBJETO</w:t>
      </w:r>
    </w:p>
    <w:p w14:paraId="0B51FF69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D8C390A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Style w:val="fontstyle01"/>
        </w:rPr>
        <w:t xml:space="preserve">1.1 – </w:t>
      </w:r>
      <w:r>
        <w:rPr>
          <w:rStyle w:val="fontstyle21"/>
        </w:rPr>
        <w:t>Aquisição de 67.500 Litros de Óleo Diesel S-10, 33.000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Litros de Etanol Hidratado Comum e 19.500 Litros de Gasolina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“C” Comum, para o abastecimento da Frota do Município de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Reginópolis – SP, conforme especificações constantes do Termo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de Referência, que integra este Edital como Anexo I.</w:t>
      </w:r>
    </w:p>
    <w:p w14:paraId="3C812BBE" w14:textId="43065D4D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1.2 – </w:t>
      </w:r>
      <w:r>
        <w:rPr>
          <w:rStyle w:val="fontstyle21"/>
        </w:rPr>
        <w:t>Consideram-se partes integrantes deste instrumento, como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se nele estivessem transcritos, os seguintes documentos: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a) Edital do Pregão Presencial nº 030/2020 e seus anexos;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 xml:space="preserve">b) Proposta de </w:t>
      </w:r>
      <w:r w:rsidR="00B719D8">
        <w:rPr>
          <w:rStyle w:val="fontstyle21"/>
        </w:rPr>
        <w:t>02 de outubro</w:t>
      </w:r>
      <w:r>
        <w:rPr>
          <w:rStyle w:val="fontstyle21"/>
        </w:rPr>
        <w:t xml:space="preserve"> de 2020, apresentada pela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>CONTRATADA</w:t>
      </w:r>
      <w:r>
        <w:rPr>
          <w:rStyle w:val="fontstyle21"/>
        </w:rPr>
        <w:t>; c) Ata da sessão do Pregão Presencial nº 030/2020.</w:t>
      </w:r>
    </w:p>
    <w:p w14:paraId="2BEABC91" w14:textId="777772EF" w:rsidR="00964317" w:rsidRPr="00964317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1.3 </w:t>
      </w:r>
      <w:r>
        <w:rPr>
          <w:rStyle w:val="fontstyle21"/>
        </w:rPr>
        <w:t>– O valor inicial atualizado deste contrato poderá sofrer,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nas mesmas condições, acréscimos ou supressões nos termos do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artigo 65, § 1° da Lei Federal nº 8.666/93.</w:t>
      </w:r>
    </w:p>
    <w:p w14:paraId="6750D62C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48B3E2E" w14:textId="77777777" w:rsidR="009D75CE" w:rsidRDefault="009D75CE" w:rsidP="009D75CE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Style w:val="fontstyle01"/>
        </w:rPr>
      </w:pPr>
      <w:r>
        <w:rPr>
          <w:rStyle w:val="fontstyle01"/>
        </w:rPr>
        <w:t>CLÁUSULA SEGUNDA</w:t>
      </w:r>
    </w:p>
    <w:p w14:paraId="1F3ED121" w14:textId="77777777" w:rsidR="009D75CE" w:rsidRDefault="009D75CE" w:rsidP="009D75CE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Style w:val="fontstyle01"/>
        </w:rPr>
      </w:pPr>
      <w:r>
        <w:rPr>
          <w:rStyle w:val="fontstyle01"/>
        </w:rPr>
        <w:t>PRAZOS DE VIGÊNCIA</w:t>
      </w:r>
    </w:p>
    <w:p w14:paraId="237C9D8B" w14:textId="0A9F6052" w:rsidR="00964317" w:rsidRPr="00964317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-Bold" w:hAnsi="Consolas-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2.1 – </w:t>
      </w:r>
      <w:r>
        <w:rPr>
          <w:rStyle w:val="fontstyle21"/>
        </w:rPr>
        <w:t>A vigência deste contrato inicia-se com a publicação de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seu extrato no Diário Oficial do Município de Reginópolis,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encerrando-se na data de 28 de fevereiro de 2021</w:t>
      </w:r>
      <w:r>
        <w:rPr>
          <w:rFonts w:ascii="Consolas" w:hAnsi="Consolas" w:cs="Consolas"/>
          <w:sz w:val="28"/>
          <w:szCs w:val="28"/>
        </w:rPr>
        <w:t>.</w:t>
      </w:r>
    </w:p>
    <w:p w14:paraId="26AE86BD" w14:textId="760F446A" w:rsid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2C09DFA" w14:textId="77777777" w:rsidR="00B719D8" w:rsidRPr="00964317" w:rsidRDefault="00B719D8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14B5EED" w14:textId="0949CC81" w:rsidR="00964317" w:rsidRPr="00964317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Style w:val="fontstyle01"/>
        </w:rPr>
        <w:lastRenderedPageBreak/>
        <w:t>CLÁUSULA TERCEIRA</w:t>
      </w:r>
      <w:r>
        <w:rPr>
          <w:rFonts w:ascii="Consolas-Bold" w:hAnsi="Consolas-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CONDIÇÕES DE FORNECIMENTO, DE RECEBIMENTO</w:t>
      </w:r>
      <w:r>
        <w:rPr>
          <w:rFonts w:ascii="Consolas-Bold" w:hAnsi="Consolas-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E SANEAMENTO DE IRREGULARIDADES E MEDIÇÃO</w:t>
      </w:r>
    </w:p>
    <w:p w14:paraId="03858D02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57F3036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3.1 –</w:t>
      </w:r>
      <w:r w:rsidRPr="00964317">
        <w:rPr>
          <w:rFonts w:ascii="Consolas" w:hAnsi="Consolas" w:cs="Consolas"/>
          <w:sz w:val="28"/>
          <w:szCs w:val="28"/>
        </w:rPr>
        <w:t xml:space="preserve"> A </w:t>
      </w:r>
      <w:r w:rsidRPr="00964317">
        <w:rPr>
          <w:rFonts w:ascii="Consolas" w:hAnsi="Consolas" w:cs="Consolas"/>
          <w:b/>
          <w:sz w:val="28"/>
          <w:szCs w:val="28"/>
        </w:rPr>
        <w:t>CONTRATADA</w:t>
      </w:r>
      <w:r w:rsidRPr="0096431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14:paraId="6B696114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132EDA7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Style w:val="fontstyle01"/>
        </w:rPr>
        <w:t xml:space="preserve">3.2 – </w:t>
      </w:r>
      <w:r>
        <w:rPr>
          <w:rStyle w:val="fontstyle21"/>
        </w:rPr>
        <w:t>Por ocasião da entrega, os combustíveis terão suas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características confrontadas com as especificações contidas no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edital e na proposta ofertada durante o certame licitatório,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principalmente no tocante à unidade de fornecimento e à marca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indicada, sob pena de recusa de recebimento.</w:t>
      </w:r>
    </w:p>
    <w:p w14:paraId="7DB70B5A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3.3 – </w:t>
      </w:r>
      <w:r>
        <w:rPr>
          <w:rStyle w:val="fontstyle21"/>
        </w:rPr>
        <w:t xml:space="preserve">Constatadas irregularidades no objeto, o </w:t>
      </w:r>
      <w:r>
        <w:rPr>
          <w:rStyle w:val="fontstyle01"/>
        </w:rPr>
        <w:t>CONTRATANTE</w:t>
      </w:r>
      <w:r>
        <w:rPr>
          <w:rStyle w:val="fontstyle21"/>
        </w:rPr>
        <w:t>,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sem prejuízo das penalidades cabíveis, poderá:</w:t>
      </w:r>
    </w:p>
    <w:p w14:paraId="6F12B80A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a) </w:t>
      </w:r>
      <w:r>
        <w:rPr>
          <w:rStyle w:val="fontstyle21"/>
        </w:rPr>
        <w:t>Rejeitá-lo no todo ou em parte se não corresponder às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especificações do Termo de Referência anexo ao Edital,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determinando sua substituição/correção;</w:t>
      </w:r>
    </w:p>
    <w:p w14:paraId="65964155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b) </w:t>
      </w:r>
      <w:r>
        <w:rPr>
          <w:rStyle w:val="fontstyle21"/>
        </w:rPr>
        <w:t>Determinar sua complementação se houver diferença de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quantidades ou de partes.</w:t>
      </w:r>
    </w:p>
    <w:p w14:paraId="72BEA835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3.4 – </w:t>
      </w:r>
      <w:r>
        <w:rPr>
          <w:rStyle w:val="fontstyle21"/>
        </w:rPr>
        <w:t>As irregularidades deverão ser sanadas de acordo com 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 xml:space="preserve">indicação do </w:t>
      </w:r>
      <w:r>
        <w:rPr>
          <w:rStyle w:val="fontstyle01"/>
        </w:rPr>
        <w:t>CONTRATANTE</w:t>
      </w:r>
      <w:r>
        <w:rPr>
          <w:rStyle w:val="fontstyle21"/>
        </w:rPr>
        <w:t>, no prazo máximo de 24 (vinte 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 xml:space="preserve">quatro) horas, contados do recebimento pela </w:t>
      </w:r>
      <w:r>
        <w:rPr>
          <w:rStyle w:val="fontstyle01"/>
        </w:rPr>
        <w:t xml:space="preserve">CONTRATADA </w:t>
      </w:r>
      <w:r>
        <w:rPr>
          <w:rStyle w:val="fontstyle21"/>
        </w:rPr>
        <w:t>da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notificação por escrito, mantido o preço inicialmente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contratado;</w:t>
      </w:r>
    </w:p>
    <w:p w14:paraId="3D4885B3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3.5 – </w:t>
      </w:r>
      <w:r>
        <w:rPr>
          <w:rStyle w:val="fontstyle21"/>
        </w:rPr>
        <w:t xml:space="preserve">O recebimento não exime a </w:t>
      </w:r>
      <w:r>
        <w:rPr>
          <w:rStyle w:val="fontstyle01"/>
        </w:rPr>
        <w:t xml:space="preserve">CONTRATADA </w:t>
      </w:r>
      <w:r>
        <w:rPr>
          <w:rStyle w:val="fontstyle21"/>
        </w:rPr>
        <w:t>de sua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responsabilidade, na forma da lei, pela qualidade, correção 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segurança dos combustíveis entregues;</w:t>
      </w:r>
    </w:p>
    <w:p w14:paraId="3EE22397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3.6 – </w:t>
      </w:r>
      <w:r>
        <w:rPr>
          <w:rStyle w:val="fontstyle21"/>
        </w:rPr>
        <w:t>Após o término de cada quinzena do mês, sendo que 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primeira corresponde ao período do 1º ao 15º dia do mês, e 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 xml:space="preserve">segunda ao período do 16º ao último dia do mês, a </w:t>
      </w:r>
      <w:r>
        <w:rPr>
          <w:rStyle w:val="fontstyle01"/>
        </w:rPr>
        <w:t>CONTRATADA</w:t>
      </w:r>
      <w:r>
        <w:rPr>
          <w:rFonts w:ascii="Consolas-Bold" w:hAnsi="Consolas-Bold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deverá apresentar na quinzena em referência um relatório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analítico de despesas, devidamente aprovado pelo Coordenador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de Transportes;</w:t>
      </w:r>
    </w:p>
    <w:p w14:paraId="3A4CADEA" w14:textId="7279693E" w:rsidR="00964317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3.7 – </w:t>
      </w:r>
      <w:r>
        <w:rPr>
          <w:rStyle w:val="fontstyle21"/>
        </w:rPr>
        <w:t>As medições para efeito do pagamento serão realizadas de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acordo com os seguintes procedimentos:</w:t>
      </w:r>
    </w:p>
    <w:p w14:paraId="36C75F2B" w14:textId="77777777" w:rsidR="00B719D8" w:rsidRPr="00964317" w:rsidRDefault="00B719D8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263779D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Style w:val="fontstyle01"/>
        </w:rPr>
        <w:t xml:space="preserve">3.7.1 – </w:t>
      </w:r>
      <w:r>
        <w:rPr>
          <w:rStyle w:val="fontstyle21"/>
        </w:rPr>
        <w:t>No primeiro dia útil subsequente à quinzena em que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 xml:space="preserve">foram prestados os serviços, a </w:t>
      </w:r>
      <w:r>
        <w:rPr>
          <w:rStyle w:val="fontstyle01"/>
        </w:rPr>
        <w:t xml:space="preserve">CONTRATADA </w:t>
      </w:r>
      <w:r>
        <w:rPr>
          <w:rStyle w:val="fontstyle21"/>
        </w:rPr>
        <w:t>entregará os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relatórios gerenciais, contendo os quantitativos totais de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cada um dos tipos de serviços realizados no período e os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respectivos valores apurados, contendo no mínimo as seguintes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informações:</w:t>
      </w:r>
    </w:p>
    <w:p w14:paraId="6EB6A153" w14:textId="77777777" w:rsidR="009D75CE" w:rsidRDefault="009D75CE" w:rsidP="009D75CE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Relação cadastral dos veículos por unidade;</w:t>
      </w:r>
    </w:p>
    <w:p w14:paraId="7ACAD7C1" w14:textId="77777777" w:rsidR="009D75CE" w:rsidRDefault="009D75CE" w:rsidP="009D75CE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Style w:val="fontstyle31"/>
        </w:rPr>
        <w:t xml:space="preserve">• </w:t>
      </w:r>
      <w:r>
        <w:rPr>
          <w:rStyle w:val="fontstyle21"/>
        </w:rPr>
        <w:t>Identificação do veículo (placa);</w:t>
      </w:r>
    </w:p>
    <w:p w14:paraId="09D32883" w14:textId="77777777" w:rsidR="009D75CE" w:rsidRDefault="009D75CE" w:rsidP="009D75CE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Style w:val="fontstyle31"/>
        </w:rPr>
        <w:t xml:space="preserve">• </w:t>
      </w:r>
      <w:r>
        <w:rPr>
          <w:rStyle w:val="fontstyle21"/>
        </w:rPr>
        <w:t>Hodômetro do veículo no momento do abastecimento;</w:t>
      </w:r>
    </w:p>
    <w:p w14:paraId="192268B3" w14:textId="77777777" w:rsidR="009D75CE" w:rsidRDefault="009D75CE" w:rsidP="009D75CE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Style w:val="fontstyle31"/>
        </w:rPr>
        <w:t xml:space="preserve">• </w:t>
      </w:r>
      <w:r>
        <w:rPr>
          <w:rStyle w:val="fontstyle21"/>
        </w:rPr>
        <w:t>Tipo de combustível utilizado;</w:t>
      </w:r>
    </w:p>
    <w:p w14:paraId="52293675" w14:textId="77777777" w:rsidR="009D75CE" w:rsidRDefault="009D75CE" w:rsidP="009D75CE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Style w:val="fontstyle31"/>
        </w:rPr>
        <w:t xml:space="preserve">• </w:t>
      </w:r>
      <w:r>
        <w:rPr>
          <w:rStyle w:val="fontstyle21"/>
        </w:rPr>
        <w:t>Quantidade de litros adquiridos, por tipo de combustível;</w:t>
      </w:r>
    </w:p>
    <w:p w14:paraId="4E719B68" w14:textId="77777777" w:rsidR="009D75CE" w:rsidRDefault="009D75CE" w:rsidP="009D75CE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Style w:val="fontstyle31"/>
        </w:rPr>
        <w:t xml:space="preserve">• </w:t>
      </w:r>
      <w:r>
        <w:rPr>
          <w:rStyle w:val="fontstyle21"/>
        </w:rPr>
        <w:t>Valor da operação por tipo de combustível (unitário e total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em R$);</w:t>
      </w:r>
    </w:p>
    <w:p w14:paraId="006394F0" w14:textId="77777777" w:rsidR="009D75CE" w:rsidRDefault="009D75CE" w:rsidP="009D75CE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Style w:val="fontstyle31"/>
        </w:rPr>
        <w:t xml:space="preserve">• </w:t>
      </w:r>
      <w:r>
        <w:rPr>
          <w:rStyle w:val="fontstyle21"/>
        </w:rPr>
        <w:t>Identificação do condutor.</w:t>
      </w:r>
    </w:p>
    <w:p w14:paraId="75354DE6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3.7.2 – </w:t>
      </w:r>
      <w:r>
        <w:rPr>
          <w:rStyle w:val="fontstyle21"/>
        </w:rPr>
        <w:t xml:space="preserve">O Coordenador de Transportes solicitará à </w:t>
      </w:r>
      <w:r>
        <w:rPr>
          <w:rStyle w:val="fontstyle01"/>
        </w:rPr>
        <w:t>CONTRATADA</w:t>
      </w:r>
      <w:r>
        <w:rPr>
          <w:rStyle w:val="fontstyle21"/>
        </w:rPr>
        <w:t>,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na hipótese de glosas e/ou incorreções de valores, 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correspondente retificação objetivando a emissão da nota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fiscal/fatura;</w:t>
      </w:r>
    </w:p>
    <w:p w14:paraId="5B960ED8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3.7.3 – </w:t>
      </w:r>
      <w:r>
        <w:rPr>
          <w:rStyle w:val="fontstyle21"/>
        </w:rPr>
        <w:t>Após a conferência dos quantitativos e valores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apresentados, o Coordenador de Transportes atestará a medição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 xml:space="preserve">quinzenal, comunicando a </w:t>
      </w:r>
      <w:r>
        <w:rPr>
          <w:rStyle w:val="fontstyle01"/>
        </w:rPr>
        <w:t>CONTRATADA</w:t>
      </w:r>
      <w:r>
        <w:rPr>
          <w:rStyle w:val="fontstyle21"/>
        </w:rPr>
        <w:t>, no prazo de 3 (três) dias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contados do recebimento do relatório, o valor aprovado, 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autorizará a emissão da correspondente fatura, a ser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apresentada no primeiro dia subsequente à comunicação dos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valores aprovados;</w:t>
      </w:r>
    </w:p>
    <w:p w14:paraId="15A516ED" w14:textId="77777777" w:rsidR="00B719D8" w:rsidRDefault="00B719D8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</w:p>
    <w:p w14:paraId="6FFA5F8F" w14:textId="77777777" w:rsidR="00B719D8" w:rsidRDefault="00B719D8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</w:p>
    <w:p w14:paraId="569AC03D" w14:textId="7330EFF3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Style w:val="fontstyle01"/>
        </w:rPr>
        <w:lastRenderedPageBreak/>
        <w:t xml:space="preserve">3.7.4 – </w:t>
      </w:r>
      <w:r>
        <w:rPr>
          <w:rStyle w:val="fontstyle21"/>
        </w:rPr>
        <w:t>As Notas Fiscais/Faturas deverão ser emitidas pela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>CONTRATADA</w:t>
      </w:r>
      <w:r>
        <w:rPr>
          <w:rStyle w:val="fontstyle21"/>
        </w:rPr>
        <w:t xml:space="preserve">, contra o </w:t>
      </w:r>
      <w:r>
        <w:rPr>
          <w:rStyle w:val="fontstyle01"/>
        </w:rPr>
        <w:t>CONTRATANTE</w:t>
      </w:r>
      <w:r>
        <w:rPr>
          <w:rStyle w:val="fontstyle21"/>
        </w:rPr>
        <w:t>, e apresentadas para o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Coordenador de Transportes;</w:t>
      </w:r>
    </w:p>
    <w:p w14:paraId="3400F131" w14:textId="77777777" w:rsidR="00B719D8" w:rsidRDefault="00B719D8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01"/>
        </w:rPr>
      </w:pPr>
    </w:p>
    <w:p w14:paraId="4B3034C9" w14:textId="377238FC" w:rsidR="00964317" w:rsidRPr="00964317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>
        <w:rPr>
          <w:rStyle w:val="fontstyle01"/>
        </w:rPr>
        <w:t xml:space="preserve">3.7.5 – </w:t>
      </w:r>
      <w:r>
        <w:rPr>
          <w:rStyle w:val="fontstyle21"/>
        </w:rPr>
        <w:t>O Coordenador de Transportes emitirá o Atestado de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Realização dos Serviços em até 3 (três) dias contados a partir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do recebimento da(s) Nota(s) Fiscal(</w:t>
      </w:r>
      <w:proofErr w:type="spellStart"/>
      <w:r>
        <w:rPr>
          <w:rStyle w:val="fontstyle21"/>
        </w:rPr>
        <w:t>is</w:t>
      </w:r>
      <w:proofErr w:type="spellEnd"/>
      <w:r>
        <w:rPr>
          <w:rStyle w:val="fontstyle21"/>
        </w:rPr>
        <w:t>)/Fatura(s).</w:t>
      </w:r>
    </w:p>
    <w:p w14:paraId="3BF95DF8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66F75C60" w14:textId="1D8CC1F4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CLÁUSULA QUARTA</w:t>
      </w:r>
    </w:p>
    <w:p w14:paraId="3A9FBE82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VALOR, RECURSOS E PAGAMENTO</w:t>
      </w:r>
    </w:p>
    <w:p w14:paraId="1D5C6482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C889C8D" w14:textId="2D3D5F37" w:rsidR="00964317" w:rsidRPr="00964317" w:rsidRDefault="00964317" w:rsidP="009D75CE">
      <w:pPr>
        <w:tabs>
          <w:tab w:val="left" w:pos="-1701"/>
        </w:tabs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4.1 –</w:t>
      </w:r>
      <w:r w:rsidRPr="0096431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B719D8" w:rsidRPr="00964317">
        <w:rPr>
          <w:rFonts w:ascii="Consolas" w:hAnsi="Consolas" w:cs="Consolas"/>
          <w:b/>
          <w:sz w:val="28"/>
          <w:szCs w:val="28"/>
        </w:rPr>
        <w:t xml:space="preserve">R$ </w:t>
      </w:r>
      <w:r w:rsidR="00B719D8">
        <w:rPr>
          <w:rFonts w:ascii="Consolas" w:hAnsi="Consolas" w:cs="Consolas"/>
          <w:b/>
          <w:sz w:val="28"/>
          <w:szCs w:val="28"/>
        </w:rPr>
        <w:t>399.300,00 (TREZENTOS E NOVENTA E NOVE MIL E TREZENTOS REAIS</w:t>
      </w:r>
      <w:r w:rsidR="00B719D8" w:rsidRPr="00964317">
        <w:rPr>
          <w:rFonts w:ascii="Consolas" w:hAnsi="Consolas" w:cs="Consolas"/>
          <w:b/>
          <w:sz w:val="28"/>
          <w:szCs w:val="28"/>
        </w:rPr>
        <w:t>)</w:t>
      </w:r>
      <w:r w:rsidRPr="00964317">
        <w:rPr>
          <w:rFonts w:ascii="Consolas" w:hAnsi="Consolas" w:cs="Consolas"/>
          <w:sz w:val="28"/>
          <w:szCs w:val="28"/>
        </w:rPr>
        <w:t xml:space="preserve">, o qual correrá por conta das Funcionais Programáticas: </w:t>
      </w:r>
    </w:p>
    <w:p w14:paraId="7BAA7A4B" w14:textId="77777777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017;</w:t>
      </w:r>
    </w:p>
    <w:p w14:paraId="0889ADA5" w14:textId="70571DBE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024;</w:t>
      </w:r>
    </w:p>
    <w:p w14:paraId="74810857" w14:textId="706412DB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036;</w:t>
      </w:r>
    </w:p>
    <w:p w14:paraId="00D03655" w14:textId="4A346009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043;</w:t>
      </w:r>
    </w:p>
    <w:p w14:paraId="601CA18C" w14:textId="56550938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050;</w:t>
      </w:r>
    </w:p>
    <w:p w14:paraId="380CA5FD" w14:textId="174F7BEB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123;</w:t>
      </w:r>
    </w:p>
    <w:p w14:paraId="767390A1" w14:textId="5F51A04A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184;</w:t>
      </w:r>
    </w:p>
    <w:p w14:paraId="3A2B622C" w14:textId="597F2061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193;</w:t>
      </w:r>
    </w:p>
    <w:p w14:paraId="24ABD7FE" w14:textId="7D0A1FD9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197;</w:t>
      </w:r>
    </w:p>
    <w:p w14:paraId="18445123" w14:textId="0874B648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233;</w:t>
      </w:r>
    </w:p>
    <w:p w14:paraId="0B79387D" w14:textId="008191BF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267;</w:t>
      </w:r>
    </w:p>
    <w:p w14:paraId="67535111" w14:textId="05C0F899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320;</w:t>
      </w:r>
    </w:p>
    <w:p w14:paraId="4F3421C2" w14:textId="570DBF80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339;</w:t>
      </w:r>
    </w:p>
    <w:p w14:paraId="7C92BD83" w14:textId="4578867F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351;</w:t>
      </w:r>
    </w:p>
    <w:p w14:paraId="7609FB26" w14:textId="3BCC8D6E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391;</w:t>
      </w:r>
    </w:p>
    <w:p w14:paraId="0535A069" w14:textId="315A7FE4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406;</w:t>
      </w:r>
    </w:p>
    <w:p w14:paraId="3AFF9A81" w14:textId="77E919E1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419;</w:t>
      </w:r>
    </w:p>
    <w:p w14:paraId="2864FE34" w14:textId="4492B497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424;</w:t>
      </w:r>
    </w:p>
    <w:p w14:paraId="4A30E0D9" w14:textId="4B26D567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431;</w:t>
      </w:r>
    </w:p>
    <w:p w14:paraId="2C5B5DE6" w14:textId="2BD5B460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446;</w:t>
      </w:r>
    </w:p>
    <w:p w14:paraId="2A69F55E" w14:textId="40758631" w:rsidR="009D75CE" w:rsidRDefault="009D75CE" w:rsidP="009D75CE">
      <w:pPr>
        <w:tabs>
          <w:tab w:val="left" w:pos="-1701"/>
        </w:tabs>
        <w:ind w:left="0" w:right="0"/>
        <w:rPr>
          <w:rStyle w:val="fontstyle01"/>
        </w:rPr>
      </w:pPr>
      <w:r>
        <w:rPr>
          <w:rStyle w:val="fontstyle01"/>
        </w:rPr>
        <w:t>FICHA 464;</w:t>
      </w:r>
    </w:p>
    <w:p w14:paraId="1D16198C" w14:textId="77A9CBEE" w:rsidR="00964317" w:rsidRPr="00964317" w:rsidRDefault="009D75CE" w:rsidP="009D75CE">
      <w:pPr>
        <w:tabs>
          <w:tab w:val="left" w:pos="-1701"/>
        </w:tabs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Style w:val="fontstyle01"/>
        </w:rPr>
        <w:t>FICHA 473.</w:t>
      </w:r>
    </w:p>
    <w:p w14:paraId="79566F78" w14:textId="0DAEE09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08EAB935" w14:textId="2FCFCA25" w:rsidR="00B719D8" w:rsidRDefault="00B719D8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18AC781" w14:textId="54148670" w:rsidR="00B719D8" w:rsidRDefault="00B719D8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4203"/>
        <w:gridCol w:w="962"/>
        <w:gridCol w:w="1453"/>
        <w:gridCol w:w="1440"/>
        <w:gridCol w:w="1395"/>
      </w:tblGrid>
      <w:tr w:rsidR="002F0AD5" w14:paraId="1F44D8EE" w14:textId="77777777" w:rsidTr="002F0AD5">
        <w:trPr>
          <w:jc w:val="center"/>
        </w:trPr>
        <w:tc>
          <w:tcPr>
            <w:tcW w:w="606" w:type="dxa"/>
            <w:shd w:val="clear" w:color="auto" w:fill="F0F0F0"/>
          </w:tcPr>
          <w:p w14:paraId="03D0509E" w14:textId="77777777" w:rsidR="002F0AD5" w:rsidRPr="00B719D8" w:rsidRDefault="002F0AD5" w:rsidP="002F0AD5">
            <w:pPr>
              <w:pStyle w:val="ParagraphStyle"/>
              <w:jc w:val="center"/>
              <w:rPr>
                <w:rFonts w:ascii="Consolas" w:hAnsi="Consolas"/>
              </w:rPr>
            </w:pPr>
          </w:p>
          <w:p w14:paraId="69B17E95" w14:textId="77777777" w:rsidR="002F0AD5" w:rsidRPr="00B719D8" w:rsidRDefault="002F0AD5" w:rsidP="002F0AD5">
            <w:pPr>
              <w:pStyle w:val="ParagraphStyle"/>
              <w:jc w:val="center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Item</w:t>
            </w:r>
          </w:p>
        </w:tc>
        <w:tc>
          <w:tcPr>
            <w:tcW w:w="4203" w:type="dxa"/>
            <w:shd w:val="clear" w:color="auto" w:fill="F0F0F0"/>
          </w:tcPr>
          <w:p w14:paraId="18DAFC01" w14:textId="77777777" w:rsidR="002F0AD5" w:rsidRDefault="002F0AD5" w:rsidP="002F0AD5">
            <w:pPr>
              <w:pStyle w:val="ParagraphStyle"/>
              <w:jc w:val="center"/>
              <w:rPr>
                <w:rFonts w:ascii="Consolas" w:hAnsi="Consolas"/>
              </w:rPr>
            </w:pPr>
          </w:p>
          <w:p w14:paraId="1C15007E" w14:textId="46D29CED" w:rsidR="002F0AD5" w:rsidRPr="00B719D8" w:rsidRDefault="002F0AD5" w:rsidP="002F0AD5">
            <w:pPr>
              <w:pStyle w:val="ParagraphStyle"/>
              <w:jc w:val="center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Descrição do Produto/Serviço</w:t>
            </w:r>
          </w:p>
        </w:tc>
        <w:tc>
          <w:tcPr>
            <w:tcW w:w="962" w:type="dxa"/>
            <w:shd w:val="clear" w:color="auto" w:fill="F0F0F0"/>
          </w:tcPr>
          <w:p w14:paraId="6CC0A6B4" w14:textId="77777777" w:rsidR="002F0AD5" w:rsidRPr="00B719D8" w:rsidRDefault="002F0AD5" w:rsidP="002F0AD5">
            <w:pPr>
              <w:pStyle w:val="ParagraphStyle"/>
              <w:jc w:val="center"/>
              <w:rPr>
                <w:rFonts w:ascii="Consolas" w:hAnsi="Consolas"/>
              </w:rPr>
            </w:pPr>
          </w:p>
          <w:p w14:paraId="35C84BCA" w14:textId="77777777" w:rsidR="002F0AD5" w:rsidRPr="00B719D8" w:rsidRDefault="002F0AD5" w:rsidP="002F0AD5">
            <w:pPr>
              <w:pStyle w:val="ParagraphStyle"/>
              <w:jc w:val="center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Unidade</w:t>
            </w:r>
          </w:p>
        </w:tc>
        <w:tc>
          <w:tcPr>
            <w:tcW w:w="1453" w:type="dxa"/>
            <w:shd w:val="clear" w:color="auto" w:fill="F0F0F0"/>
          </w:tcPr>
          <w:p w14:paraId="60105CB9" w14:textId="77777777" w:rsidR="002F0AD5" w:rsidRPr="00B719D8" w:rsidRDefault="002F0AD5" w:rsidP="002F0AD5">
            <w:pPr>
              <w:pStyle w:val="Right"/>
              <w:jc w:val="center"/>
              <w:rPr>
                <w:rFonts w:ascii="Consolas" w:hAnsi="Consolas"/>
              </w:rPr>
            </w:pPr>
          </w:p>
          <w:p w14:paraId="6EC204F6" w14:textId="77777777" w:rsidR="002F0AD5" w:rsidRPr="00B719D8" w:rsidRDefault="002F0AD5" w:rsidP="002F0AD5">
            <w:pPr>
              <w:pStyle w:val="ParagraphStyle"/>
              <w:jc w:val="center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Quantidade</w:t>
            </w:r>
          </w:p>
        </w:tc>
        <w:tc>
          <w:tcPr>
            <w:tcW w:w="1440" w:type="dxa"/>
            <w:shd w:val="clear" w:color="auto" w:fill="F0F0F0"/>
          </w:tcPr>
          <w:p w14:paraId="132056BC" w14:textId="5243CBAB" w:rsidR="002F0AD5" w:rsidRPr="00B719D8" w:rsidRDefault="002F0AD5" w:rsidP="002F0AD5">
            <w:pPr>
              <w:pStyle w:val="ParagraphStyle"/>
              <w:jc w:val="center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Valor Unitário</w:t>
            </w:r>
          </w:p>
        </w:tc>
        <w:tc>
          <w:tcPr>
            <w:tcW w:w="1395" w:type="dxa"/>
            <w:shd w:val="clear" w:color="auto" w:fill="F0F0F0"/>
          </w:tcPr>
          <w:p w14:paraId="1BBC3B8A" w14:textId="0DE943E7" w:rsidR="002F0AD5" w:rsidRPr="00B719D8" w:rsidRDefault="002F0AD5" w:rsidP="002F0AD5">
            <w:pPr>
              <w:pStyle w:val="ParagraphStyle"/>
              <w:jc w:val="center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Valor Total</w:t>
            </w:r>
          </w:p>
        </w:tc>
      </w:tr>
      <w:tr w:rsidR="002F0AD5" w14:paraId="22D93A18" w14:textId="77777777" w:rsidTr="002F0AD5">
        <w:trPr>
          <w:jc w:val="center"/>
        </w:trPr>
        <w:tc>
          <w:tcPr>
            <w:tcW w:w="606" w:type="dxa"/>
          </w:tcPr>
          <w:p w14:paraId="2F42D3FD" w14:textId="77777777" w:rsidR="002F0AD5" w:rsidRPr="00B719D8" w:rsidRDefault="002F0AD5" w:rsidP="002F0AD5">
            <w:pPr>
              <w:pStyle w:val="ParagraphStyle"/>
              <w:jc w:val="center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1</w:t>
            </w:r>
          </w:p>
        </w:tc>
        <w:tc>
          <w:tcPr>
            <w:tcW w:w="4203" w:type="dxa"/>
          </w:tcPr>
          <w:p w14:paraId="6429F527" w14:textId="77777777" w:rsidR="002F0AD5" w:rsidRPr="00B719D8" w:rsidRDefault="002F0AD5" w:rsidP="002F0AD5">
            <w:pPr>
              <w:pStyle w:val="ParagraphStyle"/>
              <w:jc w:val="both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DIESEL S-10</w:t>
            </w:r>
          </w:p>
        </w:tc>
        <w:tc>
          <w:tcPr>
            <w:tcW w:w="962" w:type="dxa"/>
          </w:tcPr>
          <w:p w14:paraId="38AEC404" w14:textId="77777777" w:rsidR="002F0AD5" w:rsidRPr="00B719D8" w:rsidRDefault="002F0AD5" w:rsidP="002F0AD5">
            <w:pPr>
              <w:pStyle w:val="ParagraphStyle"/>
              <w:jc w:val="center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LT</w:t>
            </w:r>
          </w:p>
        </w:tc>
        <w:tc>
          <w:tcPr>
            <w:tcW w:w="1453" w:type="dxa"/>
          </w:tcPr>
          <w:p w14:paraId="23A2A80B" w14:textId="77777777" w:rsidR="002F0AD5" w:rsidRPr="00B719D8" w:rsidRDefault="002F0AD5" w:rsidP="002F0AD5">
            <w:pPr>
              <w:pStyle w:val="Right"/>
              <w:jc w:val="center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67500</w:t>
            </w:r>
          </w:p>
        </w:tc>
        <w:tc>
          <w:tcPr>
            <w:tcW w:w="1440" w:type="dxa"/>
          </w:tcPr>
          <w:p w14:paraId="321578A0" w14:textId="77777777" w:rsidR="002F0AD5" w:rsidRPr="00B719D8" w:rsidRDefault="002F0AD5" w:rsidP="00CC36E7">
            <w:pPr>
              <w:pStyle w:val="Right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3,42</w:t>
            </w:r>
          </w:p>
        </w:tc>
        <w:tc>
          <w:tcPr>
            <w:tcW w:w="1395" w:type="dxa"/>
          </w:tcPr>
          <w:p w14:paraId="7CC168AA" w14:textId="77777777" w:rsidR="002F0AD5" w:rsidRPr="00B719D8" w:rsidRDefault="002F0AD5" w:rsidP="00CC36E7">
            <w:pPr>
              <w:pStyle w:val="Right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230.850,00</w:t>
            </w:r>
          </w:p>
        </w:tc>
      </w:tr>
      <w:tr w:rsidR="002F0AD5" w14:paraId="6BC22F7D" w14:textId="77777777" w:rsidTr="002F0AD5">
        <w:trPr>
          <w:jc w:val="center"/>
        </w:trPr>
        <w:tc>
          <w:tcPr>
            <w:tcW w:w="606" w:type="dxa"/>
          </w:tcPr>
          <w:p w14:paraId="029679C6" w14:textId="77777777" w:rsidR="002F0AD5" w:rsidRPr="00B719D8" w:rsidRDefault="002F0AD5" w:rsidP="002F0AD5">
            <w:pPr>
              <w:pStyle w:val="ParagraphStyle"/>
              <w:jc w:val="center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2</w:t>
            </w:r>
          </w:p>
        </w:tc>
        <w:tc>
          <w:tcPr>
            <w:tcW w:w="4203" w:type="dxa"/>
          </w:tcPr>
          <w:p w14:paraId="27F5A3E6" w14:textId="77777777" w:rsidR="002F0AD5" w:rsidRPr="00B719D8" w:rsidRDefault="002F0AD5" w:rsidP="002F0AD5">
            <w:pPr>
              <w:pStyle w:val="ParagraphStyle"/>
              <w:jc w:val="both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ETANOL HIDRATADO COMUM</w:t>
            </w:r>
          </w:p>
        </w:tc>
        <w:tc>
          <w:tcPr>
            <w:tcW w:w="962" w:type="dxa"/>
          </w:tcPr>
          <w:p w14:paraId="159D8433" w14:textId="77777777" w:rsidR="002F0AD5" w:rsidRPr="00B719D8" w:rsidRDefault="002F0AD5" w:rsidP="002F0AD5">
            <w:pPr>
              <w:pStyle w:val="ParagraphStyle"/>
              <w:jc w:val="center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LT</w:t>
            </w:r>
          </w:p>
        </w:tc>
        <w:tc>
          <w:tcPr>
            <w:tcW w:w="1453" w:type="dxa"/>
          </w:tcPr>
          <w:p w14:paraId="56E5639B" w14:textId="77777777" w:rsidR="002F0AD5" w:rsidRPr="00B719D8" w:rsidRDefault="002F0AD5" w:rsidP="002F0AD5">
            <w:pPr>
              <w:pStyle w:val="Right"/>
              <w:jc w:val="center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33000</w:t>
            </w:r>
          </w:p>
        </w:tc>
        <w:tc>
          <w:tcPr>
            <w:tcW w:w="1440" w:type="dxa"/>
          </w:tcPr>
          <w:p w14:paraId="392B0B4C" w14:textId="77777777" w:rsidR="002F0AD5" w:rsidRPr="00B719D8" w:rsidRDefault="002F0AD5" w:rsidP="00CC36E7">
            <w:pPr>
              <w:pStyle w:val="Right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2,67</w:t>
            </w:r>
          </w:p>
        </w:tc>
        <w:tc>
          <w:tcPr>
            <w:tcW w:w="1395" w:type="dxa"/>
          </w:tcPr>
          <w:p w14:paraId="435D4238" w14:textId="77777777" w:rsidR="002F0AD5" w:rsidRPr="00B719D8" w:rsidRDefault="002F0AD5" w:rsidP="00CC36E7">
            <w:pPr>
              <w:pStyle w:val="Right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88.110,00</w:t>
            </w:r>
          </w:p>
        </w:tc>
      </w:tr>
      <w:tr w:rsidR="002F0AD5" w14:paraId="380021E5" w14:textId="77777777" w:rsidTr="002F0AD5">
        <w:trPr>
          <w:jc w:val="center"/>
        </w:trPr>
        <w:tc>
          <w:tcPr>
            <w:tcW w:w="606" w:type="dxa"/>
          </w:tcPr>
          <w:p w14:paraId="13A4C3C0" w14:textId="77777777" w:rsidR="002F0AD5" w:rsidRPr="00B719D8" w:rsidRDefault="002F0AD5" w:rsidP="002F0AD5">
            <w:pPr>
              <w:pStyle w:val="ParagraphStyle"/>
              <w:jc w:val="center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3</w:t>
            </w:r>
          </w:p>
        </w:tc>
        <w:tc>
          <w:tcPr>
            <w:tcW w:w="4203" w:type="dxa"/>
          </w:tcPr>
          <w:p w14:paraId="310B74BD" w14:textId="77777777" w:rsidR="002F0AD5" w:rsidRPr="00B719D8" w:rsidRDefault="002F0AD5" w:rsidP="002F0AD5">
            <w:pPr>
              <w:pStyle w:val="ParagraphStyle"/>
              <w:jc w:val="both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GASOLINA C COMUM</w:t>
            </w:r>
          </w:p>
        </w:tc>
        <w:tc>
          <w:tcPr>
            <w:tcW w:w="962" w:type="dxa"/>
          </w:tcPr>
          <w:p w14:paraId="1F8A530D" w14:textId="77777777" w:rsidR="002F0AD5" w:rsidRPr="00B719D8" w:rsidRDefault="002F0AD5" w:rsidP="002F0AD5">
            <w:pPr>
              <w:pStyle w:val="ParagraphStyle"/>
              <w:jc w:val="center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LT</w:t>
            </w:r>
          </w:p>
        </w:tc>
        <w:tc>
          <w:tcPr>
            <w:tcW w:w="1453" w:type="dxa"/>
          </w:tcPr>
          <w:p w14:paraId="18A0CBC7" w14:textId="77777777" w:rsidR="002F0AD5" w:rsidRPr="00B719D8" w:rsidRDefault="002F0AD5" w:rsidP="002F0AD5">
            <w:pPr>
              <w:pStyle w:val="Right"/>
              <w:jc w:val="center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19500</w:t>
            </w:r>
          </w:p>
        </w:tc>
        <w:tc>
          <w:tcPr>
            <w:tcW w:w="1440" w:type="dxa"/>
          </w:tcPr>
          <w:p w14:paraId="6BB651A7" w14:textId="77777777" w:rsidR="002F0AD5" w:rsidRPr="00B719D8" w:rsidRDefault="002F0AD5" w:rsidP="00CC36E7">
            <w:pPr>
              <w:pStyle w:val="Right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4,12</w:t>
            </w:r>
          </w:p>
        </w:tc>
        <w:tc>
          <w:tcPr>
            <w:tcW w:w="1395" w:type="dxa"/>
          </w:tcPr>
          <w:p w14:paraId="4C6774FE" w14:textId="77777777" w:rsidR="002F0AD5" w:rsidRPr="00B719D8" w:rsidRDefault="002F0AD5" w:rsidP="00CC36E7">
            <w:pPr>
              <w:pStyle w:val="Right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80.340,00</w:t>
            </w:r>
          </w:p>
        </w:tc>
      </w:tr>
      <w:tr w:rsidR="002F0AD5" w14:paraId="05445A33" w14:textId="77777777" w:rsidTr="002F0AD5">
        <w:trPr>
          <w:jc w:val="center"/>
        </w:trPr>
        <w:tc>
          <w:tcPr>
            <w:tcW w:w="8664" w:type="dxa"/>
            <w:gridSpan w:val="5"/>
          </w:tcPr>
          <w:p w14:paraId="110F720F" w14:textId="22663A2D" w:rsidR="002F0AD5" w:rsidRPr="00B719D8" w:rsidRDefault="002F0AD5" w:rsidP="002F0AD5">
            <w:pPr>
              <w:pStyle w:val="ParagraphStyle"/>
              <w:jc w:val="center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Total do Proponente</w:t>
            </w:r>
          </w:p>
        </w:tc>
        <w:tc>
          <w:tcPr>
            <w:tcW w:w="1395" w:type="dxa"/>
          </w:tcPr>
          <w:p w14:paraId="189773DB" w14:textId="77777777" w:rsidR="002F0AD5" w:rsidRPr="00B719D8" w:rsidRDefault="002F0AD5" w:rsidP="00CC36E7">
            <w:pPr>
              <w:pStyle w:val="Right"/>
              <w:rPr>
                <w:rFonts w:ascii="Consolas" w:hAnsi="Consolas"/>
              </w:rPr>
            </w:pPr>
            <w:r w:rsidRPr="00B719D8">
              <w:rPr>
                <w:rFonts w:ascii="Consolas" w:hAnsi="Consolas"/>
              </w:rPr>
              <w:t>399.300,00</w:t>
            </w:r>
          </w:p>
        </w:tc>
      </w:tr>
    </w:tbl>
    <w:p w14:paraId="32766A14" w14:textId="77777777" w:rsidR="00B719D8" w:rsidRDefault="00B719D8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4F86B98E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Style w:val="fontstyle01"/>
        </w:rPr>
        <w:t xml:space="preserve">4.2 – </w:t>
      </w:r>
      <w:r>
        <w:rPr>
          <w:rStyle w:val="fontstyle21"/>
        </w:rPr>
        <w:t>O pagamento será efetuado pela Tesouraria do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>CONTRATANTE</w:t>
      </w:r>
      <w:r>
        <w:rPr>
          <w:rStyle w:val="fontstyle21"/>
        </w:rPr>
        <w:t>, no prazo de 15 (quinze) dias corridos, contados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da emissão do Termo de Recebimento Definitivo, mediante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 xml:space="preserve">depósito(s) em conta corrente em nome da </w:t>
      </w:r>
      <w:r>
        <w:rPr>
          <w:rStyle w:val="fontstyle01"/>
        </w:rPr>
        <w:t xml:space="preserve">CONTRATADA </w:t>
      </w:r>
      <w:r>
        <w:rPr>
          <w:rStyle w:val="fontstyle21"/>
        </w:rPr>
        <w:t>no Banco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do Brasil S.A., desde que a correspondente nota fiscal/fatura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tenha sido emitida sem incorreções.</w:t>
      </w:r>
    </w:p>
    <w:p w14:paraId="0D5A1F26" w14:textId="55699BB1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4.3 – </w:t>
      </w:r>
      <w:r>
        <w:rPr>
          <w:rStyle w:val="fontstyle21"/>
        </w:rPr>
        <w:t>Não será iniciada a contagem de prazo para pagamento,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caso os documentos fiscais apresentados ou outros necessários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à contratação contenham incorreções ou irregularidades, sendo</w:t>
      </w:r>
      <w:r>
        <w:rPr>
          <w:rStyle w:val="fontstyle21"/>
        </w:rPr>
        <w:t xml:space="preserve"> </w:t>
      </w:r>
      <w:r w:rsidRPr="009D75CE">
        <w:rPr>
          <w:rFonts w:ascii="Consolas" w:hAnsi="Consolas"/>
          <w:color w:val="000000"/>
          <w:sz w:val="28"/>
          <w:szCs w:val="28"/>
        </w:rPr>
        <w:t>de 02 (dois) dias, a contar da comunicação pelo Coordenador de</w:t>
      </w:r>
      <w:r w:rsidRPr="009D75CE">
        <w:rPr>
          <w:rFonts w:ascii="Consolas" w:hAnsi="Consolas"/>
          <w:color w:val="000000"/>
          <w:sz w:val="28"/>
          <w:szCs w:val="28"/>
        </w:rPr>
        <w:br/>
        <w:t>Transportes, o prazo para sua regularização.</w:t>
      </w:r>
    </w:p>
    <w:p w14:paraId="21ED8F9C" w14:textId="31AB2293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  <w:r w:rsidRPr="009D75CE">
        <w:rPr>
          <w:rFonts w:ascii="Consolas" w:hAnsi="Consolas"/>
          <w:color w:val="000000"/>
          <w:sz w:val="28"/>
          <w:szCs w:val="28"/>
        </w:rPr>
        <w:br/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4.4 – </w:t>
      </w:r>
      <w:r w:rsidRPr="009D75CE">
        <w:rPr>
          <w:rFonts w:ascii="Consolas" w:hAnsi="Consolas"/>
          <w:color w:val="000000"/>
          <w:sz w:val="28"/>
          <w:szCs w:val="28"/>
        </w:rPr>
        <w:t xml:space="preserve">Caso a </w:t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CONTRATADA </w:t>
      </w:r>
      <w:r w:rsidRPr="009D75CE">
        <w:rPr>
          <w:rFonts w:ascii="Consolas" w:hAnsi="Consolas"/>
          <w:color w:val="000000"/>
          <w:sz w:val="28"/>
          <w:szCs w:val="28"/>
        </w:rPr>
        <w:t>não apresente carta de correção no</w:t>
      </w:r>
      <w:r w:rsidRPr="009D75CE">
        <w:rPr>
          <w:rFonts w:ascii="Consolas" w:hAnsi="Consolas"/>
          <w:color w:val="000000"/>
          <w:sz w:val="28"/>
          <w:szCs w:val="28"/>
        </w:rPr>
        <w:br/>
        <w:t>prazo estipulado, o prazo para pagamento será recontado a</w:t>
      </w:r>
      <w:r w:rsidRPr="009D75CE">
        <w:rPr>
          <w:rFonts w:ascii="Consolas" w:hAnsi="Consolas"/>
          <w:color w:val="000000"/>
          <w:sz w:val="28"/>
          <w:szCs w:val="28"/>
        </w:rPr>
        <w:br/>
        <w:t>partir da data da sua apresentação.</w:t>
      </w:r>
    </w:p>
    <w:p w14:paraId="348C068E" w14:textId="7AE4430F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  <w:r w:rsidRPr="009D75CE">
        <w:rPr>
          <w:rFonts w:ascii="Consolas" w:hAnsi="Consolas"/>
          <w:color w:val="000000"/>
          <w:sz w:val="28"/>
          <w:szCs w:val="28"/>
        </w:rPr>
        <w:br/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4.5 – </w:t>
      </w:r>
      <w:r w:rsidRPr="009D75CE">
        <w:rPr>
          <w:rFonts w:ascii="Consolas" w:hAnsi="Consolas"/>
          <w:color w:val="000000"/>
          <w:sz w:val="28"/>
          <w:szCs w:val="28"/>
        </w:rPr>
        <w:t>Conforme legislação vigente, ficam obrigados a emitir</w:t>
      </w:r>
      <w:r w:rsidRPr="009D75CE">
        <w:rPr>
          <w:rFonts w:ascii="Consolas" w:hAnsi="Consolas"/>
          <w:color w:val="000000"/>
          <w:sz w:val="28"/>
          <w:szCs w:val="28"/>
        </w:rPr>
        <w:br/>
        <w:t>Nota Fiscal Eletrônica – NF-e, os contribuintes que,</w:t>
      </w:r>
      <w:r w:rsidRPr="009D75CE">
        <w:rPr>
          <w:rFonts w:ascii="Consolas" w:hAnsi="Consolas"/>
          <w:color w:val="000000"/>
          <w:sz w:val="28"/>
          <w:szCs w:val="28"/>
        </w:rPr>
        <w:br/>
        <w:t>independentemente da atividade econômica exercida, realizem</w:t>
      </w:r>
      <w:r w:rsidRPr="009D75CE">
        <w:rPr>
          <w:rFonts w:ascii="Consolas" w:hAnsi="Consolas"/>
          <w:color w:val="000000"/>
          <w:sz w:val="28"/>
          <w:szCs w:val="28"/>
        </w:rPr>
        <w:br/>
        <w:t>operações destinadas à Administração Pública direta ou</w:t>
      </w:r>
      <w:r w:rsidRPr="009D75CE">
        <w:rPr>
          <w:rFonts w:ascii="Consolas" w:hAnsi="Consolas"/>
          <w:color w:val="000000"/>
          <w:sz w:val="28"/>
          <w:szCs w:val="28"/>
        </w:rPr>
        <w:br/>
        <w:t>indireta.</w:t>
      </w:r>
    </w:p>
    <w:p w14:paraId="6F8373B0" w14:textId="20FA11DD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  <w:r w:rsidRPr="009D75CE">
        <w:rPr>
          <w:rFonts w:ascii="Consolas" w:hAnsi="Consolas"/>
          <w:color w:val="000000"/>
          <w:sz w:val="28"/>
          <w:szCs w:val="28"/>
        </w:rPr>
        <w:br/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4.6 – </w:t>
      </w:r>
      <w:r w:rsidRPr="009D75CE">
        <w:rPr>
          <w:rFonts w:ascii="Consolas" w:hAnsi="Consolas"/>
          <w:color w:val="000000"/>
          <w:sz w:val="28"/>
          <w:szCs w:val="28"/>
        </w:rPr>
        <w:t>A contagem do prazo para pagamento considerará dias</w:t>
      </w:r>
      <w:r w:rsidRPr="009D75CE">
        <w:rPr>
          <w:rFonts w:ascii="Consolas" w:hAnsi="Consolas"/>
          <w:color w:val="000000"/>
          <w:sz w:val="28"/>
          <w:szCs w:val="28"/>
        </w:rPr>
        <w:br/>
        <w:t>corridos e terá início e encerramento em dias de expediente no</w:t>
      </w:r>
      <w:r w:rsidRPr="009D75CE">
        <w:rPr>
          <w:rFonts w:ascii="Consolas" w:hAnsi="Consolas"/>
          <w:color w:val="000000"/>
          <w:sz w:val="28"/>
          <w:szCs w:val="28"/>
        </w:rPr>
        <w:br/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>CONTRATANTE</w:t>
      </w:r>
      <w:r w:rsidRPr="009D75CE">
        <w:rPr>
          <w:rFonts w:ascii="Consolas" w:hAnsi="Consolas"/>
          <w:color w:val="000000"/>
          <w:sz w:val="28"/>
          <w:szCs w:val="28"/>
        </w:rPr>
        <w:t>.</w:t>
      </w:r>
    </w:p>
    <w:p w14:paraId="661FEEBE" w14:textId="7216CB55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  <w:r w:rsidRPr="009D75CE">
        <w:rPr>
          <w:rFonts w:ascii="Consolas" w:hAnsi="Consolas"/>
          <w:color w:val="000000"/>
          <w:sz w:val="28"/>
          <w:szCs w:val="28"/>
        </w:rPr>
        <w:br/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4.7 – </w:t>
      </w:r>
      <w:r w:rsidRPr="009D75CE">
        <w:rPr>
          <w:rFonts w:ascii="Consolas" w:hAnsi="Consolas"/>
          <w:color w:val="000000"/>
          <w:sz w:val="28"/>
          <w:szCs w:val="28"/>
        </w:rPr>
        <w:t>Caso o término da contagem aconteça em dias sem</w:t>
      </w:r>
      <w:r w:rsidRPr="009D75CE">
        <w:rPr>
          <w:rFonts w:ascii="Consolas" w:hAnsi="Consolas"/>
          <w:color w:val="000000"/>
          <w:sz w:val="28"/>
          <w:szCs w:val="28"/>
        </w:rPr>
        <w:br/>
        <w:t>expediente bancário, o pagamento ocorrerá no primeiro dia útil</w:t>
      </w:r>
      <w:r w:rsidRPr="009D75CE">
        <w:rPr>
          <w:rFonts w:ascii="Consolas" w:hAnsi="Consolas"/>
          <w:color w:val="000000"/>
          <w:sz w:val="28"/>
          <w:szCs w:val="28"/>
        </w:rPr>
        <w:br/>
        <w:t>imediatamente subsequente.</w:t>
      </w:r>
    </w:p>
    <w:p w14:paraId="22B24810" w14:textId="77777777" w:rsidR="002F0AD5" w:rsidRDefault="002F0AD5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</w:p>
    <w:p w14:paraId="7A57DBD2" w14:textId="2C834603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lastRenderedPageBreak/>
        <w:t xml:space="preserve">4.8 – </w:t>
      </w:r>
      <w:r w:rsidRPr="009D75CE">
        <w:rPr>
          <w:rFonts w:ascii="Consolas" w:hAnsi="Consolas"/>
          <w:color w:val="000000"/>
          <w:sz w:val="28"/>
          <w:szCs w:val="28"/>
        </w:rPr>
        <w:t xml:space="preserve">No caso de a </w:t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CONTRATADA </w:t>
      </w:r>
      <w:r w:rsidRPr="009D75CE">
        <w:rPr>
          <w:rFonts w:ascii="Consolas" w:hAnsi="Consolas"/>
          <w:color w:val="000000"/>
          <w:sz w:val="28"/>
          <w:szCs w:val="28"/>
        </w:rPr>
        <w:t>estar em situação de recuperação</w:t>
      </w:r>
      <w:r w:rsidRPr="009D75CE">
        <w:rPr>
          <w:rFonts w:ascii="Consolas" w:hAnsi="Consolas"/>
          <w:color w:val="000000"/>
          <w:sz w:val="28"/>
          <w:szCs w:val="28"/>
        </w:rPr>
        <w:br/>
        <w:t>judicial, deverá apresentar declaração, relatório ou documento</w:t>
      </w:r>
      <w:r w:rsidRPr="009D75CE">
        <w:rPr>
          <w:rFonts w:ascii="Consolas" w:hAnsi="Consolas"/>
          <w:color w:val="000000"/>
          <w:sz w:val="28"/>
          <w:szCs w:val="28"/>
        </w:rPr>
        <w:br/>
        <w:t>equivalente de seu administrador judicial, ou se o</w:t>
      </w:r>
      <w:r w:rsidRPr="009D75CE">
        <w:rPr>
          <w:rFonts w:ascii="Consolas" w:hAnsi="Consolas"/>
          <w:color w:val="000000"/>
          <w:sz w:val="28"/>
          <w:szCs w:val="28"/>
        </w:rPr>
        <w:br/>
        <w:t>administrador judicial for pessoa jurídica, do profissional</w:t>
      </w:r>
      <w:r w:rsidRPr="009D75CE">
        <w:rPr>
          <w:rFonts w:ascii="Consolas" w:hAnsi="Consolas"/>
          <w:color w:val="000000"/>
          <w:sz w:val="28"/>
          <w:szCs w:val="28"/>
        </w:rPr>
        <w:br/>
        <w:t>responsável pela condução do processo, de que está cumprindo o</w:t>
      </w:r>
      <w:r w:rsidRPr="009D75CE">
        <w:rPr>
          <w:rFonts w:ascii="Consolas" w:hAnsi="Consolas"/>
          <w:color w:val="000000"/>
          <w:sz w:val="28"/>
          <w:szCs w:val="28"/>
        </w:rPr>
        <w:br/>
        <w:t>plano de recuperação judicial.</w:t>
      </w:r>
    </w:p>
    <w:p w14:paraId="1C3E65CB" w14:textId="20D3D9D1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  <w:r w:rsidRPr="009D75CE">
        <w:rPr>
          <w:rFonts w:ascii="Consolas" w:hAnsi="Consolas"/>
          <w:color w:val="000000"/>
          <w:sz w:val="28"/>
          <w:szCs w:val="28"/>
        </w:rPr>
        <w:br/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4.9 – </w:t>
      </w:r>
      <w:r w:rsidRPr="009D75CE">
        <w:rPr>
          <w:rFonts w:ascii="Consolas" w:hAnsi="Consolas"/>
          <w:color w:val="000000"/>
          <w:sz w:val="28"/>
          <w:szCs w:val="28"/>
        </w:rPr>
        <w:t xml:space="preserve">No caso de a </w:t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CONTRATADA </w:t>
      </w:r>
      <w:r w:rsidRPr="009D75CE">
        <w:rPr>
          <w:rFonts w:ascii="Consolas" w:hAnsi="Consolas"/>
          <w:color w:val="000000"/>
          <w:sz w:val="28"/>
          <w:szCs w:val="28"/>
        </w:rPr>
        <w:t>estar em situação de recuperação</w:t>
      </w:r>
      <w:r w:rsidRPr="009D75CE">
        <w:rPr>
          <w:rFonts w:ascii="Consolas" w:hAnsi="Consolas"/>
          <w:color w:val="000000"/>
          <w:sz w:val="28"/>
          <w:szCs w:val="28"/>
        </w:rPr>
        <w:br/>
        <w:t>extrajudicial, junto com os demais comprovantes, deverá</w:t>
      </w:r>
      <w:r w:rsidRPr="009D75CE">
        <w:rPr>
          <w:rFonts w:ascii="Consolas" w:hAnsi="Consolas"/>
          <w:color w:val="000000"/>
          <w:sz w:val="28"/>
          <w:szCs w:val="28"/>
        </w:rPr>
        <w:br/>
        <w:t>apresentar comprovação documental de que está cumprindo as</w:t>
      </w:r>
      <w:r w:rsidRPr="009D75CE">
        <w:rPr>
          <w:rFonts w:ascii="Consolas" w:hAnsi="Consolas"/>
          <w:color w:val="000000"/>
          <w:sz w:val="28"/>
          <w:szCs w:val="28"/>
        </w:rPr>
        <w:br/>
        <w:t>obrigações do plano de recuperação extrajudicial.</w:t>
      </w:r>
    </w:p>
    <w:p w14:paraId="7BA08115" w14:textId="77777777" w:rsidR="002F0AD5" w:rsidRDefault="002F0AD5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-Bold" w:hAnsi="Consolas-Bold"/>
          <w:b/>
          <w:bCs/>
          <w:color w:val="000000"/>
          <w:sz w:val="28"/>
          <w:szCs w:val="28"/>
        </w:rPr>
      </w:pPr>
    </w:p>
    <w:p w14:paraId="191B7F21" w14:textId="43219D68" w:rsidR="00964317" w:rsidRPr="00964317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4.10 – </w:t>
      </w:r>
      <w:r w:rsidRPr="009D75CE">
        <w:rPr>
          <w:rFonts w:ascii="Consolas" w:hAnsi="Consolas"/>
          <w:color w:val="000000"/>
          <w:sz w:val="28"/>
          <w:szCs w:val="28"/>
        </w:rPr>
        <w:t>A não apresentação das comprovações de que tratam as</w:t>
      </w:r>
      <w:r w:rsidRPr="009D75CE">
        <w:rPr>
          <w:rFonts w:ascii="Consolas" w:hAnsi="Consolas"/>
          <w:color w:val="000000"/>
          <w:sz w:val="28"/>
          <w:szCs w:val="28"/>
        </w:rPr>
        <w:br/>
        <w:t xml:space="preserve">cláusulas 4.8 e 4.9 assegura ao </w:t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CONTRATANTE </w:t>
      </w:r>
      <w:r w:rsidRPr="009D75CE">
        <w:rPr>
          <w:rFonts w:ascii="Consolas" w:hAnsi="Consolas"/>
          <w:color w:val="000000"/>
          <w:sz w:val="28"/>
          <w:szCs w:val="28"/>
        </w:rPr>
        <w:t>o direito de</w:t>
      </w:r>
      <w:r w:rsidRPr="009D75CE">
        <w:rPr>
          <w:rFonts w:ascii="Consolas" w:hAnsi="Consolas"/>
          <w:color w:val="000000"/>
          <w:sz w:val="28"/>
          <w:szCs w:val="28"/>
        </w:rPr>
        <w:br/>
        <w:t>sustar o pagamento respectivo e/ou pagamentos seguintes.</w:t>
      </w:r>
    </w:p>
    <w:p w14:paraId="546D82BF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83DAF09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CLÁUSULA QUINTA</w:t>
      </w:r>
    </w:p>
    <w:p w14:paraId="417090FC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OBRIGAÇÕES DA CONTRATADA</w:t>
      </w:r>
    </w:p>
    <w:p w14:paraId="1676ED8A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7C6DD86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  <w:r w:rsidRPr="009D75CE">
        <w:rPr>
          <w:rFonts w:ascii="Consolas" w:hAnsi="Consolas"/>
          <w:color w:val="000000"/>
          <w:sz w:val="28"/>
          <w:szCs w:val="28"/>
        </w:rPr>
        <w:t>Além das disposições constantes no Termo de Referência – Anexo</w:t>
      </w:r>
      <w:r w:rsidRPr="009D75CE">
        <w:rPr>
          <w:rFonts w:ascii="Consolas" w:hAnsi="Consolas"/>
          <w:color w:val="000000"/>
          <w:sz w:val="28"/>
          <w:szCs w:val="28"/>
        </w:rPr>
        <w:br/>
        <w:t xml:space="preserve">I do Edital, a </w:t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CONTRATADA </w:t>
      </w:r>
      <w:r w:rsidRPr="009D75CE">
        <w:rPr>
          <w:rFonts w:ascii="Consolas" w:hAnsi="Consolas"/>
          <w:color w:val="000000"/>
          <w:sz w:val="28"/>
          <w:szCs w:val="28"/>
        </w:rPr>
        <w:t>obriga-se a:</w:t>
      </w:r>
    </w:p>
    <w:p w14:paraId="20F5745B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  <w:r w:rsidRPr="009D75CE">
        <w:rPr>
          <w:rFonts w:ascii="Consolas" w:hAnsi="Consolas"/>
          <w:color w:val="000000"/>
          <w:sz w:val="28"/>
          <w:szCs w:val="28"/>
        </w:rPr>
        <w:br/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5.1 – </w:t>
      </w:r>
      <w:r w:rsidRPr="009D75CE">
        <w:rPr>
          <w:rFonts w:ascii="Consolas" w:hAnsi="Consolas"/>
          <w:color w:val="000000"/>
          <w:sz w:val="28"/>
          <w:szCs w:val="28"/>
        </w:rPr>
        <w:t>Manter, durante todo o prazo de vigência deste contrato,</w:t>
      </w:r>
      <w:r w:rsidRPr="009D75CE">
        <w:rPr>
          <w:rFonts w:ascii="Consolas" w:hAnsi="Consolas"/>
          <w:color w:val="000000"/>
          <w:sz w:val="28"/>
          <w:szCs w:val="28"/>
        </w:rPr>
        <w:br/>
        <w:t>em compatibilidade com as obrigações por ela assumidas, todas</w:t>
      </w:r>
      <w:r w:rsidRPr="009D75CE">
        <w:rPr>
          <w:rFonts w:ascii="Consolas" w:hAnsi="Consolas"/>
          <w:color w:val="000000"/>
          <w:sz w:val="28"/>
          <w:szCs w:val="28"/>
        </w:rPr>
        <w:br/>
        <w:t>as condições de qualificação e habilitação exigidas no</w:t>
      </w:r>
      <w:r w:rsidRPr="009D75CE">
        <w:rPr>
          <w:rFonts w:ascii="Consolas" w:hAnsi="Consolas"/>
          <w:color w:val="000000"/>
          <w:sz w:val="28"/>
          <w:szCs w:val="28"/>
        </w:rPr>
        <w:br/>
        <w:t>respectivo procedimento licitatório, apresentando documentação</w:t>
      </w:r>
      <w:r w:rsidRPr="009D75CE">
        <w:rPr>
          <w:rFonts w:ascii="Consolas" w:hAnsi="Consolas"/>
          <w:color w:val="000000"/>
          <w:sz w:val="28"/>
          <w:szCs w:val="28"/>
        </w:rPr>
        <w:br/>
        <w:t>revalidada se algum documento perder a validade.</w:t>
      </w:r>
    </w:p>
    <w:p w14:paraId="01149CF6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  <w:r w:rsidRPr="009D75CE">
        <w:rPr>
          <w:rFonts w:ascii="Consolas" w:hAnsi="Consolas"/>
          <w:color w:val="000000"/>
          <w:sz w:val="28"/>
          <w:szCs w:val="28"/>
        </w:rPr>
        <w:br/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5.2 – </w:t>
      </w:r>
      <w:r w:rsidRPr="009D75CE">
        <w:rPr>
          <w:rFonts w:ascii="Consolas" w:hAnsi="Consolas"/>
          <w:color w:val="000000"/>
          <w:sz w:val="28"/>
          <w:szCs w:val="28"/>
        </w:rPr>
        <w:t>Cumprir os termos do presente contrato e do Edital e</w:t>
      </w:r>
      <w:r w:rsidRPr="009D75CE">
        <w:rPr>
          <w:rFonts w:ascii="Consolas" w:hAnsi="Consolas"/>
          <w:color w:val="000000"/>
          <w:sz w:val="28"/>
          <w:szCs w:val="28"/>
        </w:rPr>
        <w:br/>
        <w:t>seus anexos, na estrita observância da legislação pertinente</w:t>
      </w:r>
      <w:r w:rsidRPr="009D75CE">
        <w:rPr>
          <w:rFonts w:ascii="Consolas" w:hAnsi="Consolas"/>
          <w:color w:val="000000"/>
          <w:sz w:val="28"/>
          <w:szCs w:val="28"/>
        </w:rPr>
        <w:br/>
        <w:t>em vigor.</w:t>
      </w:r>
    </w:p>
    <w:p w14:paraId="4BA9BEFD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  <w:r w:rsidRPr="009D75CE">
        <w:rPr>
          <w:rFonts w:ascii="Consolas" w:hAnsi="Consolas"/>
          <w:color w:val="000000"/>
          <w:sz w:val="28"/>
          <w:szCs w:val="28"/>
        </w:rPr>
        <w:br/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5.3 – </w:t>
      </w:r>
      <w:r w:rsidRPr="009D75CE">
        <w:rPr>
          <w:rFonts w:ascii="Consolas" w:hAnsi="Consolas"/>
          <w:color w:val="000000"/>
          <w:sz w:val="28"/>
          <w:szCs w:val="28"/>
        </w:rPr>
        <w:t>Responder pelos encargos trabalhistas, previdenciários,</w:t>
      </w:r>
      <w:r w:rsidRPr="009D75CE">
        <w:rPr>
          <w:rFonts w:ascii="Consolas" w:hAnsi="Consolas"/>
          <w:color w:val="000000"/>
          <w:sz w:val="28"/>
          <w:szCs w:val="28"/>
        </w:rPr>
        <w:br/>
        <w:t>fiscais, comerciais, de transportes e taxas de administração,</w:t>
      </w:r>
      <w:r w:rsidRPr="009D75CE">
        <w:rPr>
          <w:rFonts w:ascii="Consolas" w:hAnsi="Consolas"/>
          <w:color w:val="000000"/>
          <w:sz w:val="28"/>
          <w:szCs w:val="28"/>
        </w:rPr>
        <w:br/>
        <w:t>bem como despesas e obrigações financeiras de qualquer</w:t>
      </w:r>
      <w:r w:rsidRPr="009D75CE">
        <w:rPr>
          <w:rFonts w:ascii="Consolas" w:hAnsi="Consolas"/>
          <w:color w:val="000000"/>
          <w:sz w:val="28"/>
          <w:szCs w:val="28"/>
        </w:rPr>
        <w:br/>
        <w:t>natureza, despesas operacionais com frete, carga e descarga,</w:t>
      </w:r>
      <w:r w:rsidRPr="009D75CE">
        <w:rPr>
          <w:rFonts w:ascii="Consolas" w:hAnsi="Consolas"/>
          <w:color w:val="000000"/>
          <w:sz w:val="28"/>
          <w:szCs w:val="28"/>
        </w:rPr>
        <w:br/>
        <w:t>resultantes da execução deste contrato, sendo que sua</w:t>
      </w:r>
      <w:r w:rsidRPr="009D75CE">
        <w:rPr>
          <w:rFonts w:ascii="Consolas" w:hAnsi="Consolas"/>
          <w:color w:val="000000"/>
          <w:sz w:val="28"/>
          <w:szCs w:val="28"/>
        </w:rPr>
        <w:br/>
        <w:t>inadimplência, com relação a tais encargos, não transfere ao</w:t>
      </w:r>
      <w:r w:rsidRPr="009D75CE">
        <w:rPr>
          <w:rFonts w:ascii="Consolas" w:hAnsi="Consolas"/>
          <w:color w:val="000000"/>
          <w:sz w:val="28"/>
          <w:szCs w:val="28"/>
        </w:rPr>
        <w:br/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lastRenderedPageBreak/>
        <w:t xml:space="preserve">CONTRATANTE </w:t>
      </w:r>
      <w:r w:rsidRPr="009D75CE">
        <w:rPr>
          <w:rFonts w:ascii="Consolas" w:hAnsi="Consolas"/>
          <w:color w:val="000000"/>
          <w:sz w:val="28"/>
          <w:szCs w:val="28"/>
        </w:rPr>
        <w:t>o ônus pelo seu pagamento, não podendo onerar o</w:t>
      </w:r>
      <w:r w:rsidRPr="009D75CE">
        <w:rPr>
          <w:rFonts w:ascii="Consolas" w:hAnsi="Consolas"/>
          <w:color w:val="000000"/>
          <w:sz w:val="28"/>
          <w:szCs w:val="28"/>
        </w:rPr>
        <w:br/>
        <w:t>presente contrato.</w:t>
      </w:r>
    </w:p>
    <w:p w14:paraId="7F17838A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  <w:r w:rsidRPr="009D75CE">
        <w:rPr>
          <w:rFonts w:ascii="Consolas" w:hAnsi="Consolas"/>
          <w:color w:val="000000"/>
          <w:sz w:val="28"/>
          <w:szCs w:val="28"/>
        </w:rPr>
        <w:br/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5.4 – </w:t>
      </w:r>
      <w:r w:rsidRPr="009D75CE">
        <w:rPr>
          <w:rFonts w:ascii="Consolas" w:hAnsi="Consolas"/>
          <w:color w:val="000000"/>
          <w:sz w:val="28"/>
          <w:szCs w:val="28"/>
        </w:rPr>
        <w:t>Responder por quaisquer danos, perdas ou prejuízos</w:t>
      </w:r>
      <w:r w:rsidRPr="009D75CE">
        <w:rPr>
          <w:rFonts w:ascii="Consolas" w:hAnsi="Consolas"/>
          <w:color w:val="000000"/>
          <w:sz w:val="28"/>
          <w:szCs w:val="28"/>
        </w:rPr>
        <w:br/>
        <w:t xml:space="preserve">causados diretamente ao </w:t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CONTRATANTE </w:t>
      </w:r>
      <w:r w:rsidRPr="009D75CE">
        <w:rPr>
          <w:rFonts w:ascii="Consolas" w:hAnsi="Consolas"/>
          <w:color w:val="000000"/>
          <w:sz w:val="28"/>
          <w:szCs w:val="28"/>
        </w:rPr>
        <w:t>ou a terceiros,</w:t>
      </w:r>
      <w:r w:rsidRPr="009D75CE">
        <w:rPr>
          <w:rFonts w:ascii="Consolas" w:hAnsi="Consolas"/>
          <w:color w:val="000000"/>
          <w:sz w:val="28"/>
          <w:szCs w:val="28"/>
        </w:rPr>
        <w:br/>
        <w:t>decorrentes de sua culpa ou dolo na execução deste contrato,</w:t>
      </w:r>
      <w:r w:rsidRPr="009D75CE">
        <w:rPr>
          <w:rFonts w:ascii="Consolas" w:hAnsi="Consolas"/>
          <w:color w:val="000000"/>
          <w:sz w:val="28"/>
          <w:szCs w:val="28"/>
        </w:rPr>
        <w:br/>
        <w:t>correndo às suas expensas os ressarcimentos e indenizações</w:t>
      </w:r>
      <w:r w:rsidRPr="009D75CE">
        <w:rPr>
          <w:rFonts w:ascii="Consolas" w:hAnsi="Consolas"/>
          <w:color w:val="000000"/>
          <w:sz w:val="28"/>
          <w:szCs w:val="28"/>
        </w:rPr>
        <w:br/>
        <w:t>devidos.</w:t>
      </w:r>
    </w:p>
    <w:p w14:paraId="6EB4A330" w14:textId="4A10BC60" w:rsidR="00964317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  <w:r w:rsidRPr="009D75CE">
        <w:rPr>
          <w:rFonts w:ascii="Consolas" w:hAnsi="Consolas"/>
          <w:color w:val="000000"/>
          <w:sz w:val="28"/>
          <w:szCs w:val="28"/>
        </w:rPr>
        <w:br/>
      </w:r>
      <w:r w:rsidRPr="009D75CE">
        <w:rPr>
          <w:rFonts w:ascii="Consolas-Bold" w:hAnsi="Consolas-Bold"/>
          <w:b/>
          <w:bCs/>
          <w:color w:val="000000"/>
          <w:sz w:val="28"/>
          <w:szCs w:val="28"/>
        </w:rPr>
        <w:t xml:space="preserve">5.5 – </w:t>
      </w:r>
      <w:r w:rsidRPr="009D75CE">
        <w:rPr>
          <w:rFonts w:ascii="Consolas" w:hAnsi="Consolas"/>
          <w:color w:val="000000"/>
          <w:sz w:val="28"/>
          <w:szCs w:val="28"/>
        </w:rPr>
        <w:t>Responder e responsabilizar-se pela prevenção de</w:t>
      </w:r>
      <w:r w:rsidRPr="009D75CE">
        <w:rPr>
          <w:rFonts w:ascii="Consolas" w:hAnsi="Consolas"/>
          <w:color w:val="000000"/>
          <w:sz w:val="28"/>
          <w:szCs w:val="28"/>
        </w:rPr>
        <w:br/>
        <w:t>acidentes e pela segurança de suas atividades e de seus</w:t>
      </w:r>
      <w:r w:rsidRPr="009D75CE">
        <w:rPr>
          <w:rFonts w:ascii="Consolas" w:hAnsi="Consolas"/>
          <w:color w:val="000000"/>
          <w:sz w:val="28"/>
          <w:szCs w:val="28"/>
        </w:rPr>
        <w:br/>
        <w:t>funcionários quando da realização dos serviços, fazendo com</w:t>
      </w:r>
      <w:r w:rsidRPr="009D75CE">
        <w:rPr>
          <w:rFonts w:ascii="Consolas" w:hAnsi="Consolas"/>
          <w:color w:val="000000"/>
          <w:sz w:val="28"/>
          <w:szCs w:val="28"/>
        </w:rPr>
        <w:br/>
        <w:t>que eles observem e cumpram rigorosamente os regulamentos e</w:t>
      </w:r>
      <w:r w:rsidRPr="009D75CE">
        <w:rPr>
          <w:rFonts w:ascii="Consolas" w:hAnsi="Consolas"/>
          <w:color w:val="000000"/>
          <w:sz w:val="28"/>
          <w:szCs w:val="28"/>
        </w:rPr>
        <w:br/>
        <w:t>determinações de segurança, bem como, tomando ou fazendo com</w:t>
      </w:r>
      <w:r w:rsidRPr="009D75CE">
        <w:rPr>
          <w:rFonts w:ascii="Consolas" w:hAnsi="Consolas"/>
          <w:color w:val="000000"/>
          <w:sz w:val="28"/>
          <w:szCs w:val="28"/>
        </w:rPr>
        <w:br/>
        <w:t>que sejam tomadas as medidas corretivas necessárias.</w:t>
      </w:r>
    </w:p>
    <w:p w14:paraId="4EABCFE6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</w:p>
    <w:p w14:paraId="12373C1D" w14:textId="3689AF5B" w:rsidR="009D75CE" w:rsidRPr="00964317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Style w:val="fontstyle01"/>
        </w:rPr>
        <w:t xml:space="preserve">5.6 – </w:t>
      </w:r>
      <w:r>
        <w:rPr>
          <w:rStyle w:val="fontstyle21"/>
        </w:rPr>
        <w:t xml:space="preserve">A </w:t>
      </w:r>
      <w:r>
        <w:rPr>
          <w:rStyle w:val="fontstyle01"/>
        </w:rPr>
        <w:t xml:space="preserve">CONTRATADA </w:t>
      </w:r>
      <w:r>
        <w:rPr>
          <w:rStyle w:val="fontstyle21"/>
        </w:rPr>
        <w:t>em situação de recuperação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judicial/extrajudicial deverá comprovar o cumprimento das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obrigações do plano de recuperação judicial/extrajudicial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 xml:space="preserve">sempre que solicitada pelo </w:t>
      </w:r>
      <w:r>
        <w:rPr>
          <w:rStyle w:val="fontstyle01"/>
        </w:rPr>
        <w:t xml:space="preserve">CONTRATANTE </w:t>
      </w:r>
      <w:r>
        <w:rPr>
          <w:rStyle w:val="fontstyle21"/>
        </w:rPr>
        <w:t>e, ainda, na hipótese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de substituição ou impedimento do administrador judicial,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 xml:space="preserve">comunicar imediatamente, por escrito, ao </w:t>
      </w:r>
      <w:r>
        <w:rPr>
          <w:rStyle w:val="fontstyle01"/>
        </w:rPr>
        <w:t>CONTRATANTE</w:t>
      </w:r>
      <w:r>
        <w:rPr>
          <w:rStyle w:val="fontstyle21"/>
        </w:rPr>
        <w:t>.</w:t>
      </w:r>
    </w:p>
    <w:p w14:paraId="22E54F9E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22C1885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CLÁUSULA SEXTA</w:t>
      </w:r>
    </w:p>
    <w:p w14:paraId="00B58208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OBRIGAÇÕES DO CONTRATANTE</w:t>
      </w:r>
    </w:p>
    <w:p w14:paraId="4E4A2CF8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EAC0B8D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6.1 –</w:t>
      </w:r>
      <w:r w:rsidRPr="0096431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14:paraId="7943DCE9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3B7EDBCB" w14:textId="24567108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6.2 –</w:t>
      </w:r>
      <w:r w:rsidRPr="00964317">
        <w:rPr>
          <w:rFonts w:ascii="Consolas" w:hAnsi="Consolas" w:cs="Consolas"/>
          <w:sz w:val="28"/>
          <w:szCs w:val="28"/>
        </w:rPr>
        <w:t xml:space="preserve"> Comunicar à </w:t>
      </w:r>
      <w:r w:rsidRPr="00964317">
        <w:rPr>
          <w:rFonts w:ascii="Consolas" w:hAnsi="Consolas" w:cs="Consolas"/>
          <w:b/>
          <w:sz w:val="28"/>
          <w:szCs w:val="28"/>
        </w:rPr>
        <w:t>CONTRATADA</w:t>
      </w:r>
      <w:r w:rsidRPr="00964317">
        <w:rPr>
          <w:rFonts w:ascii="Consolas" w:hAnsi="Consolas" w:cs="Consolas"/>
          <w:sz w:val="28"/>
          <w:szCs w:val="28"/>
        </w:rPr>
        <w:t xml:space="preserve"> qualquer irregularidade no fornecimento dos </w:t>
      </w:r>
      <w:r w:rsidR="009D75CE">
        <w:rPr>
          <w:rFonts w:ascii="Consolas" w:hAnsi="Consolas" w:cs="Consolas"/>
          <w:sz w:val="28"/>
          <w:szCs w:val="28"/>
        </w:rPr>
        <w:t>combustíveis</w:t>
      </w:r>
      <w:r w:rsidRPr="00964317">
        <w:rPr>
          <w:rFonts w:ascii="Consolas" w:hAnsi="Consolas" w:cs="Consolas"/>
          <w:sz w:val="28"/>
          <w:szCs w:val="28"/>
        </w:rPr>
        <w:t>.</w:t>
      </w:r>
    </w:p>
    <w:p w14:paraId="0CC2CC0C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81A9EE9" w14:textId="77777777" w:rsidR="00964317" w:rsidRPr="00964317" w:rsidRDefault="00964317" w:rsidP="0096431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96431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14:paraId="204F0D1D" w14:textId="77777777" w:rsidR="00964317" w:rsidRPr="00964317" w:rsidRDefault="00964317" w:rsidP="0096431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96431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14:paraId="13B6DB6B" w14:textId="77777777" w:rsidR="00964317" w:rsidRPr="00964317" w:rsidRDefault="00964317" w:rsidP="00964317">
      <w:pPr>
        <w:ind w:left="0" w:right="-1"/>
        <w:rPr>
          <w:rFonts w:ascii="Consolas" w:hAnsi="Consolas" w:cs="Consolas"/>
          <w:sz w:val="28"/>
          <w:szCs w:val="28"/>
        </w:rPr>
      </w:pPr>
    </w:p>
    <w:p w14:paraId="690C4F17" w14:textId="7B34B35B" w:rsidR="00964317" w:rsidRPr="00964317" w:rsidRDefault="00964317" w:rsidP="00964317">
      <w:pPr>
        <w:ind w:left="0" w:right="-1"/>
        <w:rPr>
          <w:rFonts w:ascii="Consolas" w:hAnsi="Consolas" w:cs="Consolas"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7.1 –</w:t>
      </w:r>
      <w:r w:rsidRPr="00964317">
        <w:rPr>
          <w:rFonts w:ascii="Consolas" w:hAnsi="Consolas" w:cs="Consolas"/>
          <w:sz w:val="28"/>
          <w:szCs w:val="28"/>
        </w:rPr>
        <w:t xml:space="preserve"> </w:t>
      </w:r>
      <w:r w:rsidR="009D75CE" w:rsidRPr="009D75CE">
        <w:rPr>
          <w:rFonts w:ascii="Consolas" w:hAnsi="Consolas"/>
          <w:color w:val="000000"/>
          <w:sz w:val="28"/>
          <w:szCs w:val="28"/>
        </w:rPr>
        <w:t>Fica nomeado como gestor do contrato, o Senhor Edson</w:t>
      </w:r>
      <w:r w:rsidR="009D75CE" w:rsidRPr="009D75CE">
        <w:rPr>
          <w:rFonts w:ascii="Consolas" w:hAnsi="Consolas"/>
          <w:color w:val="000000"/>
          <w:sz w:val="28"/>
          <w:szCs w:val="28"/>
        </w:rPr>
        <w:br/>
        <w:t>Luiz Camargo, Coordenador de Transporte e CPF nº. 216.313.408-</w:t>
      </w:r>
      <w:r w:rsidR="009D75CE" w:rsidRPr="009D75CE">
        <w:rPr>
          <w:rFonts w:ascii="Consolas" w:hAnsi="Consolas"/>
          <w:color w:val="000000"/>
          <w:sz w:val="28"/>
          <w:szCs w:val="28"/>
        </w:rPr>
        <w:br/>
        <w:t>32</w:t>
      </w:r>
      <w:r w:rsidRPr="00964317">
        <w:rPr>
          <w:rFonts w:ascii="Consolas" w:hAnsi="Consolas" w:cs="Consolas"/>
          <w:sz w:val="28"/>
          <w:szCs w:val="28"/>
        </w:rPr>
        <w:t xml:space="preserve">. </w:t>
      </w:r>
    </w:p>
    <w:p w14:paraId="1843208A" w14:textId="77777777" w:rsidR="00964317" w:rsidRPr="00964317" w:rsidRDefault="00964317" w:rsidP="00964317">
      <w:pPr>
        <w:ind w:left="0" w:right="-1"/>
        <w:rPr>
          <w:rFonts w:ascii="Consolas" w:hAnsi="Consolas" w:cs="Consolas"/>
          <w:sz w:val="28"/>
          <w:szCs w:val="28"/>
        </w:rPr>
      </w:pPr>
    </w:p>
    <w:p w14:paraId="62441949" w14:textId="05C5DA85" w:rsidR="00964317" w:rsidRPr="00964317" w:rsidRDefault="00964317" w:rsidP="00964317">
      <w:pPr>
        <w:ind w:left="0" w:right="-1"/>
        <w:rPr>
          <w:rFonts w:ascii="Consolas" w:hAnsi="Consolas" w:cs="Consolas"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lastRenderedPageBreak/>
        <w:t xml:space="preserve">7.1.1 – </w:t>
      </w:r>
      <w:r w:rsidR="009D75CE" w:rsidRPr="009D75CE">
        <w:rPr>
          <w:rFonts w:ascii="Consolas" w:hAnsi="Consolas"/>
          <w:color w:val="000000"/>
          <w:sz w:val="28"/>
          <w:szCs w:val="28"/>
        </w:rPr>
        <w:t>No desempenho de suas atividades é assegurado ao</w:t>
      </w:r>
      <w:r w:rsidR="009D75CE" w:rsidRPr="009D75CE">
        <w:rPr>
          <w:rFonts w:ascii="Consolas" w:hAnsi="Consolas"/>
          <w:color w:val="000000"/>
          <w:sz w:val="28"/>
          <w:szCs w:val="28"/>
        </w:rPr>
        <w:br/>
        <w:t>gestor do contrato o direito de verificar a perfeita execução</w:t>
      </w:r>
      <w:r w:rsidR="009D75CE" w:rsidRPr="009D75CE">
        <w:rPr>
          <w:rFonts w:ascii="Consolas" w:hAnsi="Consolas"/>
          <w:color w:val="000000"/>
          <w:sz w:val="28"/>
          <w:szCs w:val="28"/>
        </w:rPr>
        <w:br/>
        <w:t>do presente contrato em todos os termos e condições</w:t>
      </w:r>
      <w:r w:rsidRPr="00964317">
        <w:rPr>
          <w:rFonts w:ascii="Consolas" w:hAnsi="Consolas" w:cs="Consolas"/>
          <w:bCs/>
          <w:sz w:val="28"/>
          <w:szCs w:val="28"/>
        </w:rPr>
        <w:t>.</w:t>
      </w:r>
    </w:p>
    <w:p w14:paraId="698AE679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10B8B1D0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64317">
        <w:rPr>
          <w:rFonts w:ascii="Consolas" w:hAnsi="Consolas" w:cs="Consolas"/>
          <w:b/>
          <w:bCs/>
          <w:sz w:val="28"/>
          <w:szCs w:val="28"/>
        </w:rPr>
        <w:t>CLÁUSULA OITAVA</w:t>
      </w:r>
    </w:p>
    <w:p w14:paraId="188A23B9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DA ATUALIZAÇÃO E CONTROLE DOS PREÇOS</w:t>
      </w:r>
    </w:p>
    <w:p w14:paraId="06893BAA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BF541EE" w14:textId="77777777" w:rsidR="009D75CE" w:rsidRDefault="009D75CE" w:rsidP="009D75CE">
      <w:pPr>
        <w:ind w:left="0" w:right="-1"/>
        <w:rPr>
          <w:rStyle w:val="fontstyle21"/>
        </w:rPr>
      </w:pPr>
      <w:r>
        <w:rPr>
          <w:rStyle w:val="fontstyle01"/>
        </w:rPr>
        <w:t xml:space="preserve">8.1 – </w:t>
      </w:r>
      <w:r>
        <w:rPr>
          <w:rStyle w:val="fontstyle21"/>
        </w:rPr>
        <w:t>Os preços registrados serão controlados pelo Município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de Reginópolis, podendo sofrer oscilação de acordo com as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variações de mercado.</w:t>
      </w:r>
    </w:p>
    <w:p w14:paraId="774FA56E" w14:textId="77777777" w:rsidR="009D75CE" w:rsidRDefault="009D75CE" w:rsidP="009D75CE">
      <w:pPr>
        <w:ind w:left="0" w:right="-1"/>
        <w:rPr>
          <w:rStyle w:val="fontstyle21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8.2 – </w:t>
      </w:r>
      <w:r>
        <w:rPr>
          <w:rStyle w:val="fontstyle21"/>
        </w:rPr>
        <w:t>Eventuais pedidos de realinhamento de preços deverão ser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 xml:space="preserve">protocolados e encaminhados ao </w:t>
      </w:r>
      <w:r>
        <w:rPr>
          <w:rStyle w:val="fontstyle01"/>
        </w:rPr>
        <w:t>DEPARTAMENTO DE COMPRAS E</w:t>
      </w:r>
      <w:r>
        <w:rPr>
          <w:rFonts w:ascii="Consolas-Bold" w:hAnsi="Consolas-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LICITAÇÕES</w:t>
      </w:r>
      <w:r>
        <w:rPr>
          <w:rStyle w:val="fontstyle21"/>
        </w:rPr>
        <w:t>, localizado na Rua Abrahão Ramos nº 327 – Centro –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CEP 17.190-000 – Reginópolis – SP, com os devidos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comprovantes, dentre os quais obrigatoriamente nota fiscal de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compra de combustíveis na época da apresentação da proposta</w:t>
      </w:r>
      <w:r>
        <w:br/>
      </w:r>
      <w:r>
        <w:rPr>
          <w:rStyle w:val="fontstyle21"/>
        </w:rPr>
        <w:t>comercial desta licitação ou, no caso de justificada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impossibilidade, da época do primeiro fornecimento e nota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atual posterior ao aumento, ambas do mesmo fornecedor para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posterior análise por parte do Município de Reginópolis.</w:t>
      </w:r>
    </w:p>
    <w:p w14:paraId="6765DA37" w14:textId="77777777" w:rsidR="009D75CE" w:rsidRDefault="009D75CE" w:rsidP="009D75CE">
      <w:pPr>
        <w:ind w:left="0" w:right="-1"/>
        <w:rPr>
          <w:rStyle w:val="fontstyle21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8.3 – </w:t>
      </w:r>
      <w:r>
        <w:rPr>
          <w:rStyle w:val="fontstyle21"/>
        </w:rPr>
        <w:t>A licitante vencedora não poderá praticar preços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realinhados sem a devida aprovação pelo Município de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Reginópolis do pedido de que trata o item anterior, sob pena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de serem aplicadas as sanções previstas em lei e no edital ou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o cancelamento do preço.</w:t>
      </w:r>
    </w:p>
    <w:p w14:paraId="4D5C1CCA" w14:textId="49715356" w:rsidR="00964317" w:rsidRDefault="009D75CE" w:rsidP="009D75CE">
      <w:pPr>
        <w:ind w:left="0" w:right="-1"/>
        <w:rPr>
          <w:rStyle w:val="fontstyle21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8.4 – </w:t>
      </w:r>
      <w:r>
        <w:rPr>
          <w:rStyle w:val="fontstyle21"/>
        </w:rPr>
        <w:t>A licitante vencedora não poderá suspender as entregas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durante o período de análise do pedido de que trata o item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8.2, sendo que os mesmos serão deferidos ou indeferidos no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prazo máximo de 03 (três) dias úteis, devendo praticar o preço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até então registrado, sob pena de serem aplicadas as sanções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previstas em lei e no edital ou o cancelamento do preço.</w:t>
      </w:r>
    </w:p>
    <w:p w14:paraId="1B96DE8A" w14:textId="57850ED2" w:rsidR="009D75CE" w:rsidRDefault="009D75CE" w:rsidP="009D75CE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2696626F" w14:textId="724B157C" w:rsidR="002F0AD5" w:rsidRDefault="002F0AD5" w:rsidP="009D75CE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45843C18" w14:textId="7D023CE8" w:rsidR="002F0AD5" w:rsidRDefault="002F0AD5" w:rsidP="009D75CE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59E78877" w14:textId="226B248F" w:rsidR="002F0AD5" w:rsidRDefault="002F0AD5" w:rsidP="009D75CE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036647F0" w14:textId="77777777" w:rsidR="002F0AD5" w:rsidRPr="00964317" w:rsidRDefault="002F0AD5" w:rsidP="009D75CE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61C94141" w14:textId="77777777" w:rsidR="00964317" w:rsidRPr="00964317" w:rsidRDefault="00964317" w:rsidP="00964317">
      <w:pPr>
        <w:ind w:left="0" w:right="-1"/>
        <w:jc w:val="center"/>
        <w:rPr>
          <w:rStyle w:val="Forte"/>
          <w:rFonts w:ascii="Consolas" w:hAnsi="Consolas" w:cs="Consolas"/>
          <w:sz w:val="28"/>
          <w:szCs w:val="28"/>
        </w:rPr>
      </w:pPr>
      <w:r w:rsidRPr="00964317">
        <w:rPr>
          <w:rStyle w:val="Forte"/>
          <w:rFonts w:ascii="Consolas" w:hAnsi="Consolas" w:cs="Consolas"/>
          <w:sz w:val="28"/>
          <w:szCs w:val="28"/>
        </w:rPr>
        <w:lastRenderedPageBreak/>
        <w:t>CLÁUSULA NONA</w:t>
      </w:r>
    </w:p>
    <w:p w14:paraId="00D94C95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RESCISÃO E SANÇÕES</w:t>
      </w:r>
    </w:p>
    <w:p w14:paraId="2B5BAE2C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E37F79E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Style w:val="fontstyle01"/>
        </w:rPr>
        <w:t xml:space="preserve">9.1 – </w:t>
      </w:r>
      <w:r>
        <w:rPr>
          <w:rStyle w:val="fontstyle21"/>
        </w:rPr>
        <w:t>O não cumprimento das obrigações assumidas no presente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contrato ou a ocorrência das hipóteses previstas nos artigos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77 e 78 da Lei Federal nº 8.666, de 21 de junho de 1993,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atualizada pela Lei Federal nº 8.883, de 8 de junho de 1994,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 xml:space="preserve">autorizam, desde já, o </w:t>
      </w:r>
      <w:r>
        <w:rPr>
          <w:rStyle w:val="fontstyle01"/>
        </w:rPr>
        <w:t xml:space="preserve">CONTRATANTE </w:t>
      </w:r>
      <w:r>
        <w:rPr>
          <w:rStyle w:val="fontstyle21"/>
        </w:rPr>
        <w:t>a rescindir unilateralmente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este contrato, independentemente de interpelação judicial,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sendo aplicável, ainda, o disposto nos artigos 79 e 80 do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mesmo diploma legal.</w:t>
      </w:r>
    </w:p>
    <w:p w14:paraId="1F5C37A8" w14:textId="77777777" w:rsidR="009D75CE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9.2 – </w:t>
      </w:r>
      <w:r>
        <w:rPr>
          <w:rStyle w:val="fontstyle21"/>
        </w:rPr>
        <w:t>Aplicam-se a este contrato as sanções estipuladas nas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Leis Federais nº 8.666/93 e nº 10.520/02 e na Resolução nº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 xml:space="preserve">001, de 01 de abril de 2020, do </w:t>
      </w:r>
      <w:r>
        <w:rPr>
          <w:rStyle w:val="fontstyle01"/>
        </w:rPr>
        <w:t>CONTRATANTE</w:t>
      </w:r>
      <w:r>
        <w:rPr>
          <w:rStyle w:val="fontstyle21"/>
        </w:rPr>
        <w:t xml:space="preserve">, que a </w:t>
      </w:r>
      <w:r>
        <w:rPr>
          <w:rStyle w:val="fontstyle01"/>
        </w:rPr>
        <w:t>CONTRATADA</w:t>
      </w:r>
      <w:r>
        <w:rPr>
          <w:rFonts w:ascii="Consolas-Bold" w:hAnsi="Consolas-Bold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declara conhecer integralmente.</w:t>
      </w:r>
    </w:p>
    <w:p w14:paraId="4170E89D" w14:textId="77777777" w:rsidR="00B719D8" w:rsidRDefault="00B719D8" w:rsidP="00B719D8">
      <w:pPr>
        <w:tabs>
          <w:tab w:val="left" w:pos="-1701"/>
          <w:tab w:val="left" w:pos="900"/>
        </w:tabs>
        <w:autoSpaceDE w:val="0"/>
        <w:autoSpaceDN w:val="0"/>
        <w:adjustRightInd w:val="0"/>
        <w:ind w:left="0" w:right="-1"/>
        <w:rPr>
          <w:rFonts w:ascii="Consolas" w:hAnsi="Consolas"/>
          <w:color w:val="000000"/>
          <w:sz w:val="28"/>
          <w:szCs w:val="28"/>
        </w:rPr>
      </w:pPr>
      <w:r>
        <w:rPr>
          <w:rFonts w:ascii="Consolas" w:hAnsi="Consolas"/>
          <w:color w:val="000000"/>
          <w:sz w:val="28"/>
          <w:szCs w:val="28"/>
        </w:rPr>
        <w:tab/>
      </w:r>
    </w:p>
    <w:p w14:paraId="164E9907" w14:textId="77777777" w:rsidR="00B719D8" w:rsidRDefault="009D75CE" w:rsidP="00B719D8">
      <w:pPr>
        <w:tabs>
          <w:tab w:val="left" w:pos="-1701"/>
          <w:tab w:val="left" w:pos="900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Style w:val="fontstyle01"/>
        </w:rPr>
        <w:t xml:space="preserve">9.3 – </w:t>
      </w:r>
      <w:r>
        <w:rPr>
          <w:rStyle w:val="fontstyle21"/>
        </w:rPr>
        <w:t>No caso de rescisão administrativa unilateral, 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CONTRATADA </w:t>
      </w:r>
      <w:r>
        <w:rPr>
          <w:rStyle w:val="fontstyle21"/>
        </w:rPr>
        <w:t xml:space="preserve">reconhecerá os direitos do </w:t>
      </w:r>
      <w:r>
        <w:rPr>
          <w:rStyle w:val="fontstyle01"/>
        </w:rPr>
        <w:t xml:space="preserve">CONTRATANTE </w:t>
      </w:r>
      <w:r>
        <w:rPr>
          <w:rStyle w:val="fontstyle21"/>
        </w:rPr>
        <w:t>de aplicar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as sanções previstas no Edital, neste ajuste e na legislação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que rege a licitação.</w:t>
      </w:r>
    </w:p>
    <w:p w14:paraId="2F116621" w14:textId="77777777" w:rsidR="00B719D8" w:rsidRDefault="00B719D8" w:rsidP="00B719D8">
      <w:pPr>
        <w:tabs>
          <w:tab w:val="left" w:pos="-1701"/>
          <w:tab w:val="left" w:pos="900"/>
        </w:tabs>
        <w:autoSpaceDE w:val="0"/>
        <w:autoSpaceDN w:val="0"/>
        <w:adjustRightInd w:val="0"/>
        <w:ind w:left="0" w:right="-1"/>
        <w:rPr>
          <w:rStyle w:val="fontstyle21"/>
        </w:rPr>
      </w:pPr>
    </w:p>
    <w:p w14:paraId="406021D7" w14:textId="4987DF4C" w:rsidR="009D75CE" w:rsidRDefault="009D75CE" w:rsidP="00B719D8">
      <w:pPr>
        <w:tabs>
          <w:tab w:val="left" w:pos="-1701"/>
          <w:tab w:val="left" w:pos="900"/>
        </w:tabs>
        <w:autoSpaceDE w:val="0"/>
        <w:autoSpaceDN w:val="0"/>
        <w:adjustRightInd w:val="0"/>
        <w:ind w:left="0" w:right="-1"/>
        <w:rPr>
          <w:rStyle w:val="fontstyle21"/>
        </w:rPr>
      </w:pPr>
      <w:r>
        <w:rPr>
          <w:rStyle w:val="fontstyle01"/>
        </w:rPr>
        <w:t xml:space="preserve">9.4 – </w:t>
      </w:r>
      <w:r>
        <w:rPr>
          <w:rStyle w:val="fontstyle21"/>
        </w:rPr>
        <w:t>A aplicação de quaisquer sanções referidas neste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dispositivo, não afasta a responsabilização civil da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01"/>
        </w:rPr>
        <w:t xml:space="preserve">CONTRATADA </w:t>
      </w:r>
      <w:r>
        <w:rPr>
          <w:rStyle w:val="fontstyle21"/>
        </w:rPr>
        <w:t>pela inexecução total ou parcial do objeto ou pela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inadimplência.</w:t>
      </w:r>
    </w:p>
    <w:p w14:paraId="21E03CF8" w14:textId="77777777" w:rsidR="009D75CE" w:rsidRPr="00964317" w:rsidRDefault="009D75CE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9D19EA4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64317">
        <w:rPr>
          <w:rFonts w:ascii="Consolas" w:hAnsi="Consolas" w:cs="Consolas"/>
          <w:b/>
          <w:bCs/>
          <w:sz w:val="28"/>
          <w:szCs w:val="28"/>
        </w:rPr>
        <w:t>CLÁUSULA DÉCIMA</w:t>
      </w:r>
    </w:p>
    <w:p w14:paraId="69BFBAFD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64317">
        <w:rPr>
          <w:rFonts w:ascii="Consolas" w:hAnsi="Consolas" w:cs="Consolas"/>
          <w:b/>
          <w:bCs/>
          <w:sz w:val="28"/>
          <w:szCs w:val="28"/>
        </w:rPr>
        <w:t>FORO</w:t>
      </w:r>
    </w:p>
    <w:p w14:paraId="7B756BB3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2B1B287" w14:textId="77777777" w:rsidR="00964317" w:rsidRP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4317">
        <w:rPr>
          <w:rFonts w:ascii="Consolas" w:hAnsi="Consolas" w:cs="Consolas"/>
          <w:b/>
          <w:bCs/>
          <w:sz w:val="28"/>
          <w:szCs w:val="28"/>
        </w:rPr>
        <w:t xml:space="preserve">10.1 </w:t>
      </w:r>
      <w:r w:rsidRPr="0096431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14:paraId="561AD2A9" w14:textId="05E26854" w:rsid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9C92373" w14:textId="1461D0D1" w:rsidR="002F0AD5" w:rsidRDefault="002F0AD5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79493D5" w14:textId="69F804CE" w:rsidR="002F0AD5" w:rsidRDefault="002F0AD5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ADD360A" w14:textId="436F0A5B" w:rsidR="002F0AD5" w:rsidRDefault="002F0AD5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5ED0E1E" w14:textId="77777777" w:rsidR="002F0AD5" w:rsidRPr="00964317" w:rsidRDefault="002F0AD5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E1093A1" w14:textId="3FB3CFF8" w:rsidR="00964317" w:rsidRDefault="00964317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4317">
        <w:rPr>
          <w:rFonts w:ascii="Consolas" w:hAnsi="Consolas" w:cs="Consolas"/>
          <w:b/>
          <w:bCs/>
          <w:sz w:val="28"/>
          <w:szCs w:val="28"/>
        </w:rPr>
        <w:lastRenderedPageBreak/>
        <w:t xml:space="preserve">10.2 </w:t>
      </w:r>
      <w:r w:rsidRPr="0096431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14:paraId="703E3296" w14:textId="1D278800" w:rsidR="002F0AD5" w:rsidRDefault="002F0AD5" w:rsidP="0096431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09923DF" w14:textId="2A0BDC30" w:rsidR="002F0AD5" w:rsidRPr="002F0AD5" w:rsidRDefault="002F0AD5" w:rsidP="002F0A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F0AD5">
        <w:rPr>
          <w:rFonts w:ascii="Consolas" w:hAnsi="Consolas" w:cs="Consolas"/>
          <w:b/>
          <w:bCs/>
          <w:sz w:val="28"/>
          <w:szCs w:val="28"/>
        </w:rPr>
        <w:t>REGINÓPOLIS, 20 DE OUTUBRO DE 2020.</w:t>
      </w:r>
    </w:p>
    <w:p w14:paraId="3CFC7974" w14:textId="77777777" w:rsidR="00964317" w:rsidRPr="00964317" w:rsidRDefault="00964317" w:rsidP="00964317">
      <w:pPr>
        <w:widowControl w:val="0"/>
        <w:tabs>
          <w:tab w:val="left" w:pos="0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CCC3B8C" w14:textId="42434C32" w:rsidR="00964317" w:rsidRDefault="00964317" w:rsidP="00964317">
      <w:pPr>
        <w:widowControl w:val="0"/>
        <w:tabs>
          <w:tab w:val="left" w:pos="0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ACEF5F4" w14:textId="77777777" w:rsidR="002F0AD5" w:rsidRPr="00964317" w:rsidRDefault="002F0AD5" w:rsidP="00964317">
      <w:pPr>
        <w:widowControl w:val="0"/>
        <w:tabs>
          <w:tab w:val="left" w:pos="0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2152CA0" w14:textId="77777777" w:rsidR="00964317" w:rsidRPr="00964317" w:rsidRDefault="00964317" w:rsidP="00964317">
      <w:pPr>
        <w:widowControl w:val="0"/>
        <w:tabs>
          <w:tab w:val="left" w:pos="0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964317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015DA389" w14:textId="596BECE4" w:rsidR="00964317" w:rsidRPr="00964317" w:rsidRDefault="002F0AD5" w:rsidP="00964317">
      <w:pPr>
        <w:widowControl w:val="0"/>
        <w:tabs>
          <w:tab w:val="left" w:pos="0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00577519" w14:textId="77777777" w:rsidR="00964317" w:rsidRPr="00964317" w:rsidRDefault="00964317" w:rsidP="00964317">
      <w:pPr>
        <w:widowControl w:val="0"/>
        <w:tabs>
          <w:tab w:val="left" w:pos="0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CONTRATANTE</w:t>
      </w:r>
    </w:p>
    <w:p w14:paraId="3633FEA4" w14:textId="77777777" w:rsidR="00964317" w:rsidRPr="00964317" w:rsidRDefault="00964317" w:rsidP="00964317">
      <w:pPr>
        <w:widowControl w:val="0"/>
        <w:tabs>
          <w:tab w:val="left" w:pos="0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14:paraId="03BCB9FF" w14:textId="5D7756D2" w:rsidR="00964317" w:rsidRDefault="00964317" w:rsidP="00964317">
      <w:pPr>
        <w:widowControl w:val="0"/>
        <w:tabs>
          <w:tab w:val="left" w:pos="0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14:paraId="464A8D22" w14:textId="77777777" w:rsidR="002F0AD5" w:rsidRPr="00964317" w:rsidRDefault="002F0AD5" w:rsidP="00964317">
      <w:pPr>
        <w:widowControl w:val="0"/>
        <w:tabs>
          <w:tab w:val="left" w:pos="0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14:paraId="7A38210F" w14:textId="4BACF494" w:rsidR="00964317" w:rsidRPr="00964317" w:rsidRDefault="002F0AD5" w:rsidP="00964317">
      <w:pPr>
        <w:widowControl w:val="0"/>
        <w:tabs>
          <w:tab w:val="left" w:pos="0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514E1A">
        <w:rPr>
          <w:rFonts w:ascii="Consolas" w:hAnsi="Consolas" w:cs="Consolas"/>
          <w:b/>
          <w:bCs/>
          <w:sz w:val="28"/>
          <w:szCs w:val="28"/>
        </w:rPr>
        <w:t>EMPRESA ELEFANTINHO – AUTO POSTO DE REGINÓPOLIS LTDA.</w:t>
      </w:r>
    </w:p>
    <w:p w14:paraId="565929D8" w14:textId="6B6359C2" w:rsidR="00964317" w:rsidRPr="00964317" w:rsidRDefault="002F0AD5" w:rsidP="00964317">
      <w:pPr>
        <w:widowControl w:val="0"/>
        <w:tabs>
          <w:tab w:val="left" w:pos="0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ELOINE GRANDE GRAMINHA</w:t>
      </w:r>
    </w:p>
    <w:p w14:paraId="35A724CD" w14:textId="77777777" w:rsidR="00964317" w:rsidRPr="00964317" w:rsidRDefault="00964317" w:rsidP="00964317">
      <w:pPr>
        <w:pStyle w:val="BodyText25"/>
        <w:widowControl w:val="0"/>
        <w:tabs>
          <w:tab w:val="left" w:pos="0"/>
        </w:tabs>
        <w:spacing w:line="240" w:lineRule="auto"/>
        <w:ind w:right="-1"/>
        <w:jc w:val="center"/>
        <w:rPr>
          <w:rFonts w:ascii="Consolas" w:hAnsi="Consolas" w:cs="Consolas"/>
          <w:b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CONTRATADA</w:t>
      </w:r>
    </w:p>
    <w:p w14:paraId="683BA470" w14:textId="77777777" w:rsidR="00964317" w:rsidRPr="00964317" w:rsidRDefault="00964317" w:rsidP="00964317">
      <w:pPr>
        <w:tabs>
          <w:tab w:val="left" w:pos="0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14:paraId="53203FF7" w14:textId="77777777" w:rsidR="00964317" w:rsidRPr="00964317" w:rsidRDefault="00964317" w:rsidP="00964317">
      <w:pPr>
        <w:tabs>
          <w:tab w:val="left" w:pos="0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TESTEMUNHAS:</w:t>
      </w:r>
    </w:p>
    <w:p w14:paraId="1742DA6C" w14:textId="351518D6" w:rsidR="00964317" w:rsidRDefault="00964317" w:rsidP="00964317">
      <w:pPr>
        <w:tabs>
          <w:tab w:val="left" w:pos="0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14:paraId="05668829" w14:textId="77777777" w:rsidR="002F0AD5" w:rsidRPr="00964317" w:rsidRDefault="002F0AD5" w:rsidP="00964317">
      <w:pPr>
        <w:tabs>
          <w:tab w:val="left" w:pos="0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14:paraId="7AC22617" w14:textId="77777777" w:rsidR="00964317" w:rsidRPr="00964317" w:rsidRDefault="00964317" w:rsidP="00964317">
      <w:pPr>
        <w:tabs>
          <w:tab w:val="left" w:pos="0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964317" w:rsidRPr="00964317" w14:paraId="3BC6DAF9" w14:textId="77777777" w:rsidTr="00CC36E7">
        <w:trPr>
          <w:jc w:val="center"/>
        </w:trPr>
        <w:tc>
          <w:tcPr>
            <w:tcW w:w="4768" w:type="dxa"/>
          </w:tcPr>
          <w:p w14:paraId="053C3DCA" w14:textId="77777777" w:rsidR="00964317" w:rsidRPr="00964317" w:rsidRDefault="00964317" w:rsidP="00CC36E7">
            <w:pPr>
              <w:tabs>
                <w:tab w:val="left" w:pos="0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64317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14:paraId="731B248E" w14:textId="77777777" w:rsidR="00964317" w:rsidRPr="00964317" w:rsidRDefault="00964317" w:rsidP="00CC36E7">
            <w:pPr>
              <w:tabs>
                <w:tab w:val="left" w:pos="0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64317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14:paraId="735641EF" w14:textId="77777777" w:rsidR="00964317" w:rsidRPr="00964317" w:rsidRDefault="00964317" w:rsidP="00CC36E7">
            <w:pPr>
              <w:tabs>
                <w:tab w:val="left" w:pos="0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64317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14:paraId="4F2C72D2" w14:textId="77777777" w:rsidR="00964317" w:rsidRPr="00964317" w:rsidRDefault="00964317" w:rsidP="00CC36E7">
            <w:pPr>
              <w:tabs>
                <w:tab w:val="left" w:pos="0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64317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14:paraId="773DCC03" w14:textId="77777777" w:rsidR="00964317" w:rsidRPr="00964317" w:rsidRDefault="00964317" w:rsidP="00CC36E7">
            <w:pPr>
              <w:tabs>
                <w:tab w:val="left" w:pos="0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64317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14:paraId="18C8743F" w14:textId="77777777" w:rsidR="00964317" w:rsidRPr="00964317" w:rsidRDefault="00964317" w:rsidP="00CC36E7">
            <w:pPr>
              <w:tabs>
                <w:tab w:val="left" w:pos="0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64317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14:paraId="5D2050C1" w14:textId="77777777" w:rsidR="00964317" w:rsidRPr="00964317" w:rsidRDefault="00964317" w:rsidP="00CC36E7">
            <w:pPr>
              <w:tabs>
                <w:tab w:val="left" w:pos="0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64317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14:paraId="5280FBB1" w14:textId="77777777" w:rsidR="00B719D8" w:rsidRPr="00964317" w:rsidRDefault="00B719D8" w:rsidP="00964317">
      <w:pPr>
        <w:ind w:left="0"/>
        <w:rPr>
          <w:rFonts w:ascii="Consolas" w:hAnsi="Consolas" w:cs="Consolas"/>
          <w:b/>
          <w:sz w:val="28"/>
          <w:szCs w:val="28"/>
        </w:rPr>
      </w:pPr>
    </w:p>
    <w:p w14:paraId="7D4B06F3" w14:textId="39449A88" w:rsidR="00964317" w:rsidRPr="00964317" w:rsidRDefault="00964317" w:rsidP="00964317">
      <w:pPr>
        <w:ind w:left="0"/>
        <w:rPr>
          <w:rFonts w:ascii="Consolas" w:hAnsi="Consolas" w:cs="Consolas"/>
          <w:b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GESTOR DO CONTRATO:</w:t>
      </w:r>
    </w:p>
    <w:p w14:paraId="0C2ABAC8" w14:textId="49824C22" w:rsidR="00964317" w:rsidRDefault="00964317" w:rsidP="00964317">
      <w:pPr>
        <w:ind w:left="0"/>
        <w:jc w:val="center"/>
        <w:rPr>
          <w:rFonts w:ascii="Consolas" w:hAnsi="Consolas" w:cs="Consolas"/>
          <w:b/>
          <w:sz w:val="28"/>
          <w:szCs w:val="28"/>
        </w:rPr>
      </w:pPr>
    </w:p>
    <w:p w14:paraId="26AF99E2" w14:textId="77777777" w:rsidR="002F0AD5" w:rsidRPr="00964317" w:rsidRDefault="002F0AD5" w:rsidP="00964317">
      <w:pPr>
        <w:ind w:left="0"/>
        <w:jc w:val="center"/>
        <w:rPr>
          <w:rFonts w:ascii="Consolas" w:hAnsi="Consolas" w:cs="Consolas"/>
          <w:b/>
          <w:sz w:val="28"/>
          <w:szCs w:val="28"/>
        </w:rPr>
      </w:pPr>
    </w:p>
    <w:p w14:paraId="5E4C372A" w14:textId="77777777" w:rsidR="00964317" w:rsidRPr="00964317" w:rsidRDefault="00964317" w:rsidP="00964317">
      <w:pPr>
        <w:ind w:lef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964317" w:rsidRPr="00964317" w14:paraId="66647923" w14:textId="77777777" w:rsidTr="00CC36E7">
        <w:trPr>
          <w:jc w:val="center"/>
        </w:trPr>
        <w:tc>
          <w:tcPr>
            <w:tcW w:w="9533" w:type="dxa"/>
          </w:tcPr>
          <w:p w14:paraId="57476D5C" w14:textId="0852D8E3" w:rsidR="00B719D8" w:rsidRPr="00B719D8" w:rsidRDefault="00B719D8" w:rsidP="00CC36E7">
            <w:pPr>
              <w:ind w:left="0"/>
              <w:jc w:val="center"/>
              <w:rPr>
                <w:rFonts w:ascii="Consolas" w:hAnsi="Consolas"/>
                <w:b/>
                <w:bCs/>
                <w:color w:val="000000"/>
                <w:sz w:val="28"/>
                <w:szCs w:val="28"/>
              </w:rPr>
            </w:pPr>
            <w:r w:rsidRPr="00B719D8">
              <w:rPr>
                <w:rFonts w:ascii="Consolas" w:hAnsi="Consolas"/>
                <w:b/>
                <w:bCs/>
                <w:color w:val="000000"/>
                <w:sz w:val="28"/>
                <w:szCs w:val="28"/>
              </w:rPr>
              <w:t>EDSON LUIZ CAMARGO</w:t>
            </w:r>
          </w:p>
          <w:p w14:paraId="236EAEFD" w14:textId="43899139" w:rsidR="00B719D8" w:rsidRPr="00B719D8" w:rsidRDefault="00B719D8" w:rsidP="00CC36E7">
            <w:pPr>
              <w:ind w:left="0"/>
              <w:jc w:val="center"/>
              <w:rPr>
                <w:rFonts w:ascii="Consolas" w:hAnsi="Consolas"/>
                <w:b/>
                <w:bCs/>
                <w:color w:val="000000"/>
                <w:sz w:val="28"/>
                <w:szCs w:val="28"/>
              </w:rPr>
            </w:pPr>
            <w:r w:rsidRPr="00B719D8">
              <w:rPr>
                <w:rFonts w:ascii="Consolas" w:hAnsi="Consolas"/>
                <w:b/>
                <w:bCs/>
                <w:color w:val="000000"/>
                <w:sz w:val="28"/>
                <w:szCs w:val="28"/>
              </w:rPr>
              <w:t>COORDENADOR DE TRANSPORTE</w:t>
            </w:r>
          </w:p>
          <w:p w14:paraId="5981DF68" w14:textId="1D58A261" w:rsidR="00964317" w:rsidRPr="00964317" w:rsidRDefault="00B719D8" w:rsidP="00CC36E7">
            <w:pPr>
              <w:ind w:lef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719D8">
              <w:rPr>
                <w:rFonts w:ascii="Consolas" w:hAnsi="Consolas"/>
                <w:b/>
                <w:bCs/>
                <w:color w:val="000000"/>
                <w:sz w:val="28"/>
                <w:szCs w:val="28"/>
              </w:rPr>
              <w:t>CPF Nº. 216.313.408-32</w:t>
            </w:r>
          </w:p>
        </w:tc>
      </w:tr>
    </w:tbl>
    <w:p w14:paraId="19D85A3E" w14:textId="77777777" w:rsidR="00B719D8" w:rsidRDefault="00B719D8" w:rsidP="00964317">
      <w:pPr>
        <w:pStyle w:val="Ttulo01"/>
        <w:rPr>
          <w:rFonts w:ascii="Consolas" w:hAnsi="Consolas" w:cs="Consolas"/>
          <w:sz w:val="32"/>
          <w:szCs w:val="28"/>
        </w:rPr>
      </w:pPr>
    </w:p>
    <w:p w14:paraId="619B9B55" w14:textId="77777777" w:rsidR="00B719D8" w:rsidRDefault="00B719D8">
      <w:pPr>
        <w:spacing w:after="160" w:line="259" w:lineRule="auto"/>
        <w:ind w:left="0" w:right="0"/>
        <w:jc w:val="left"/>
        <w:rPr>
          <w:rFonts w:ascii="Consolas" w:eastAsia="Times New Roman" w:hAnsi="Consolas" w:cs="Consolas"/>
          <w:b/>
          <w:bCs/>
          <w:caps/>
          <w:sz w:val="32"/>
          <w:szCs w:val="28"/>
          <w:lang w:eastAsia="pt-BR"/>
        </w:rPr>
      </w:pPr>
      <w:r>
        <w:rPr>
          <w:rFonts w:ascii="Consolas" w:hAnsi="Consolas" w:cs="Consolas"/>
          <w:sz w:val="32"/>
          <w:szCs w:val="28"/>
        </w:rPr>
        <w:br w:type="page"/>
      </w:r>
    </w:p>
    <w:p w14:paraId="5BABF258" w14:textId="1C0AB3AC" w:rsidR="00964317" w:rsidRPr="00964317" w:rsidRDefault="00964317" w:rsidP="00964317">
      <w:pPr>
        <w:pStyle w:val="Ttulo01"/>
        <w:rPr>
          <w:rFonts w:ascii="Consolas" w:hAnsi="Consolas" w:cs="Consolas"/>
          <w:sz w:val="32"/>
          <w:szCs w:val="28"/>
        </w:rPr>
      </w:pPr>
      <w:r w:rsidRPr="00964317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14:paraId="6E7D0CAE" w14:textId="77777777" w:rsidR="00964317" w:rsidRPr="00964317" w:rsidRDefault="00964317" w:rsidP="00964317">
      <w:pPr>
        <w:ind w:left="0" w:right="0"/>
        <w:rPr>
          <w:rFonts w:ascii="Consolas" w:hAnsi="Consolas" w:cs="Consolas"/>
          <w:sz w:val="28"/>
          <w:szCs w:val="28"/>
        </w:rPr>
      </w:pPr>
    </w:p>
    <w:p w14:paraId="4E5C72EF" w14:textId="77777777" w:rsidR="00964317" w:rsidRPr="00964317" w:rsidRDefault="00964317" w:rsidP="00964317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964317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4BB22140" w14:textId="4EFCE052" w:rsidR="00964317" w:rsidRPr="00964317" w:rsidRDefault="00964317" w:rsidP="00964317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 xml:space="preserve">CONTRATADA: </w:t>
      </w:r>
      <w:r w:rsidR="002F0AD5" w:rsidRPr="00514E1A">
        <w:rPr>
          <w:rFonts w:ascii="Consolas" w:hAnsi="Consolas" w:cs="Consolas"/>
          <w:b/>
          <w:bCs/>
          <w:sz w:val="28"/>
          <w:szCs w:val="28"/>
        </w:rPr>
        <w:t>EMPRESA ELEFANTINHO – AUTO POSTO DE REGINÓPOLIS LTDA.</w:t>
      </w:r>
    </w:p>
    <w:p w14:paraId="0BB279B5" w14:textId="05354AB2" w:rsidR="00964317" w:rsidRPr="00964317" w:rsidRDefault="00964317" w:rsidP="00964317">
      <w:pPr>
        <w:ind w:left="0" w:right="0"/>
        <w:rPr>
          <w:rFonts w:ascii="Consolas" w:hAnsi="Consolas" w:cs="Consolas"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CONTRATO Nº (DE ORIGEM):</w:t>
      </w:r>
      <w:r w:rsidRPr="00964317">
        <w:rPr>
          <w:rFonts w:ascii="Consolas" w:hAnsi="Consolas" w:cs="Consolas"/>
          <w:sz w:val="28"/>
          <w:szCs w:val="28"/>
        </w:rPr>
        <w:t xml:space="preserve"> </w:t>
      </w:r>
      <w:r w:rsidR="002F0AD5">
        <w:rPr>
          <w:rFonts w:ascii="Consolas" w:hAnsi="Consolas" w:cs="Consolas"/>
          <w:sz w:val="28"/>
          <w:szCs w:val="28"/>
        </w:rPr>
        <w:t>041</w:t>
      </w:r>
      <w:r w:rsidRPr="00964317">
        <w:rPr>
          <w:rFonts w:ascii="Consolas" w:hAnsi="Consolas" w:cs="Consolas"/>
          <w:sz w:val="28"/>
          <w:szCs w:val="28"/>
        </w:rPr>
        <w:t>/20</w:t>
      </w:r>
      <w:r w:rsidR="002F0AD5">
        <w:rPr>
          <w:rFonts w:ascii="Consolas" w:hAnsi="Consolas" w:cs="Consolas"/>
          <w:sz w:val="28"/>
          <w:szCs w:val="28"/>
        </w:rPr>
        <w:t>20</w:t>
      </w:r>
    </w:p>
    <w:p w14:paraId="58F3C5FB" w14:textId="5D5DCFA8" w:rsidR="00964317" w:rsidRDefault="00964317" w:rsidP="00964317">
      <w:pPr>
        <w:ind w:left="0" w:right="0"/>
        <w:rPr>
          <w:rFonts w:ascii="Consolas" w:hAnsi="Consolas" w:cs="Consolas"/>
          <w:bCs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OBJETO:</w:t>
      </w:r>
      <w:r w:rsidRPr="00964317">
        <w:rPr>
          <w:rFonts w:ascii="Consolas" w:hAnsi="Consolas" w:cs="Consolas"/>
          <w:sz w:val="28"/>
          <w:szCs w:val="28"/>
        </w:rPr>
        <w:t xml:space="preserve"> </w:t>
      </w:r>
      <w:r w:rsidR="002F0AD5">
        <w:rPr>
          <w:rStyle w:val="fontstyle21"/>
        </w:rPr>
        <w:t>Aquisição de 67.500 Litros de Óleo Diesel S-10, 33.000</w:t>
      </w:r>
      <w:r w:rsidR="002F0AD5">
        <w:rPr>
          <w:rFonts w:ascii="Consolas" w:hAnsi="Consolas"/>
          <w:color w:val="000000"/>
          <w:sz w:val="28"/>
          <w:szCs w:val="28"/>
        </w:rPr>
        <w:br/>
      </w:r>
      <w:r w:rsidR="002F0AD5">
        <w:rPr>
          <w:rStyle w:val="fontstyle21"/>
        </w:rPr>
        <w:t>Litros de Etanol Hidratado Comum e 19.500 Litros de Gasolina</w:t>
      </w:r>
      <w:r w:rsidR="002F0AD5">
        <w:rPr>
          <w:rFonts w:ascii="Consolas" w:hAnsi="Consolas"/>
          <w:color w:val="000000"/>
          <w:sz w:val="28"/>
          <w:szCs w:val="28"/>
        </w:rPr>
        <w:br/>
      </w:r>
      <w:r w:rsidR="002F0AD5">
        <w:rPr>
          <w:rStyle w:val="fontstyle21"/>
        </w:rPr>
        <w:t>“C” Comum, para o abastecimento da Frota do Município de</w:t>
      </w:r>
      <w:r w:rsidR="002F0AD5">
        <w:rPr>
          <w:rFonts w:ascii="Consolas" w:hAnsi="Consolas"/>
          <w:color w:val="000000"/>
          <w:sz w:val="28"/>
          <w:szCs w:val="28"/>
        </w:rPr>
        <w:br/>
      </w:r>
      <w:r w:rsidR="002F0AD5">
        <w:rPr>
          <w:rStyle w:val="fontstyle21"/>
        </w:rPr>
        <w:t>Reginópolis – SP, conforme especificações constantes do Termo</w:t>
      </w:r>
      <w:r w:rsidR="002F0AD5">
        <w:rPr>
          <w:rFonts w:ascii="Consolas" w:hAnsi="Consolas"/>
          <w:color w:val="000000"/>
          <w:sz w:val="28"/>
          <w:szCs w:val="28"/>
        </w:rPr>
        <w:br/>
      </w:r>
      <w:r w:rsidR="002F0AD5">
        <w:rPr>
          <w:rStyle w:val="fontstyle21"/>
        </w:rPr>
        <w:t>de Referência, que integra este Edital como Anexo I</w:t>
      </w:r>
      <w:r w:rsidRPr="00964317">
        <w:rPr>
          <w:rFonts w:ascii="Consolas" w:hAnsi="Consolas" w:cs="Consolas"/>
          <w:bCs/>
          <w:sz w:val="28"/>
          <w:szCs w:val="28"/>
        </w:rPr>
        <w:t>.</w:t>
      </w:r>
    </w:p>
    <w:p w14:paraId="1FFF2EE8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ADVOGADA/Nº OAB:</w:t>
      </w:r>
      <w:r w:rsidRPr="007019CD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7019CD">
        <w:rPr>
          <w:rFonts w:ascii="Consolas" w:hAnsi="Consolas" w:cs="Consolas"/>
          <w:sz w:val="28"/>
          <w:szCs w:val="28"/>
        </w:rPr>
        <w:t>Laisa</w:t>
      </w:r>
      <w:proofErr w:type="spellEnd"/>
      <w:r w:rsidRPr="007019CD">
        <w:rPr>
          <w:rFonts w:ascii="Consolas" w:hAnsi="Consolas" w:cs="Consolas"/>
          <w:sz w:val="28"/>
          <w:szCs w:val="28"/>
        </w:rPr>
        <w:t xml:space="preserve"> Mariana </w:t>
      </w:r>
      <w:proofErr w:type="spellStart"/>
      <w:r w:rsidRPr="007019CD">
        <w:rPr>
          <w:rFonts w:ascii="Consolas" w:hAnsi="Consolas" w:cs="Consolas"/>
          <w:sz w:val="28"/>
          <w:szCs w:val="28"/>
        </w:rPr>
        <w:t>Rosolen</w:t>
      </w:r>
      <w:proofErr w:type="spellEnd"/>
      <w:r w:rsidRPr="007019CD">
        <w:rPr>
          <w:rFonts w:ascii="Consolas" w:hAnsi="Consolas" w:cs="Consolas"/>
          <w:sz w:val="28"/>
          <w:szCs w:val="28"/>
        </w:rPr>
        <w:t xml:space="preserve"> e Silva / 426.251</w:t>
      </w:r>
    </w:p>
    <w:p w14:paraId="1BB73F25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</w:p>
    <w:p w14:paraId="5FFE1F25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Pelo presente TERMO, nós, abaixo identificados:</w:t>
      </w:r>
    </w:p>
    <w:p w14:paraId="32FDAAD4" w14:textId="77777777" w:rsidR="002F0AD5" w:rsidRPr="007019CD" w:rsidRDefault="002F0AD5" w:rsidP="002F0AD5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488F5F6E" w14:textId="77777777" w:rsidR="002F0AD5" w:rsidRPr="007019CD" w:rsidRDefault="002F0AD5" w:rsidP="002F0AD5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1. Estamos CIENTES de que:</w:t>
      </w:r>
    </w:p>
    <w:p w14:paraId="3F4CE5B0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a)</w:t>
      </w:r>
      <w:r w:rsidRPr="007019CD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14:paraId="04146BE8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b)</w:t>
      </w:r>
      <w:r w:rsidRPr="007019CD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1E7C4407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c)</w:t>
      </w:r>
      <w:r w:rsidRPr="007019CD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204A827B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d) Qualquer alteração de endereço – residencial ou eletrônico – ou telefones de contato deverá ser comunicada pelo interessado, peticionando no processo.</w:t>
      </w:r>
    </w:p>
    <w:p w14:paraId="657C7C87" w14:textId="7CCB7DC0" w:rsidR="002F0AD5" w:rsidRDefault="002F0AD5" w:rsidP="002F0AD5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25A43ADE" w14:textId="287323E7" w:rsidR="002F0AD5" w:rsidRDefault="002F0AD5" w:rsidP="002F0AD5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643512CF" w14:textId="77777777" w:rsidR="002F0AD5" w:rsidRPr="007019CD" w:rsidRDefault="002F0AD5" w:rsidP="002F0AD5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73C22AB2" w14:textId="77777777" w:rsidR="002F0AD5" w:rsidRPr="007019CD" w:rsidRDefault="002F0AD5" w:rsidP="002F0AD5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7019CD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14:paraId="7AECDED4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a)</w:t>
      </w:r>
      <w:r w:rsidRPr="007019CD">
        <w:rPr>
          <w:rFonts w:ascii="Consolas" w:hAnsi="Consolas" w:cs="Consolas"/>
          <w:sz w:val="28"/>
          <w:szCs w:val="28"/>
        </w:rPr>
        <w:tab/>
        <w:t>O acompanhamento dos atos do processo até seu julgamento final e consequente publicação;</w:t>
      </w:r>
    </w:p>
    <w:p w14:paraId="6C2D6812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b)</w:t>
      </w:r>
      <w:r w:rsidRPr="007019CD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24FE5A86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</w:p>
    <w:p w14:paraId="4CE39461" w14:textId="3DA00A31" w:rsidR="002F0AD5" w:rsidRPr="007019CD" w:rsidRDefault="002F0AD5" w:rsidP="002F0AD5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 xml:space="preserve">REGINÓPOLIS, </w:t>
      </w:r>
      <w:r>
        <w:rPr>
          <w:rFonts w:ascii="Consolas" w:hAnsi="Consolas" w:cs="Consolas"/>
          <w:b/>
          <w:sz w:val="28"/>
          <w:szCs w:val="28"/>
        </w:rPr>
        <w:t>20</w:t>
      </w:r>
      <w:r w:rsidRPr="007019CD">
        <w:rPr>
          <w:rFonts w:ascii="Consolas" w:hAnsi="Consolas" w:cs="Consolas"/>
          <w:b/>
          <w:sz w:val="28"/>
          <w:szCs w:val="28"/>
        </w:rPr>
        <w:t xml:space="preserve"> DE OUTUBRO DE 2020</w:t>
      </w:r>
      <w:r w:rsidRPr="007019CD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51C034F0" w14:textId="77777777" w:rsidR="002F0AD5" w:rsidRPr="007019CD" w:rsidRDefault="002F0AD5" w:rsidP="002F0AD5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55BBC403" w14:textId="240AD5DC" w:rsidR="002F0AD5" w:rsidRPr="007019CD" w:rsidRDefault="002F0AD5" w:rsidP="002F0AD5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GESTOR DO ÓRGÃO/ENTIDADE:</w:t>
      </w:r>
    </w:p>
    <w:p w14:paraId="1F5B855A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</w:p>
    <w:p w14:paraId="73D989D9" w14:textId="77777777" w:rsidR="002F0AD5" w:rsidRPr="002F0AD5" w:rsidRDefault="002F0AD5" w:rsidP="002F0AD5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2F0AD5">
        <w:rPr>
          <w:rFonts w:ascii="Consolas" w:hAnsi="Consolas" w:cs="Consolas"/>
          <w:sz w:val="28"/>
          <w:szCs w:val="28"/>
        </w:rPr>
        <w:t xml:space="preserve">Nome: </w:t>
      </w:r>
      <w:r w:rsidRPr="002F0AD5">
        <w:rPr>
          <w:rFonts w:ascii="Consolas" w:hAnsi="Consolas" w:cs="Consolas"/>
          <w:bCs/>
          <w:sz w:val="28"/>
          <w:szCs w:val="28"/>
        </w:rPr>
        <w:t>Edson Luiz Camargo</w:t>
      </w:r>
    </w:p>
    <w:p w14:paraId="7B8A4B4E" w14:textId="77777777" w:rsidR="002F0AD5" w:rsidRPr="002F0AD5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2F0AD5">
        <w:rPr>
          <w:rFonts w:ascii="Consolas" w:hAnsi="Consolas" w:cs="Consolas"/>
          <w:sz w:val="28"/>
          <w:szCs w:val="28"/>
        </w:rPr>
        <w:t xml:space="preserve">Cargo: </w:t>
      </w:r>
      <w:r w:rsidRPr="002F0AD5">
        <w:rPr>
          <w:rFonts w:ascii="Consolas" w:hAnsi="Consolas"/>
          <w:sz w:val="28"/>
          <w:szCs w:val="28"/>
        </w:rPr>
        <w:t>Coordenador de Transporte</w:t>
      </w:r>
    </w:p>
    <w:p w14:paraId="0377EABF" w14:textId="77777777" w:rsidR="002F0AD5" w:rsidRPr="002F0AD5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2F0AD5">
        <w:rPr>
          <w:rFonts w:ascii="Consolas" w:hAnsi="Consolas" w:cs="Consolas"/>
          <w:sz w:val="28"/>
          <w:szCs w:val="28"/>
        </w:rPr>
        <w:t xml:space="preserve">CPF: </w:t>
      </w:r>
      <w:r w:rsidRPr="002F0AD5">
        <w:rPr>
          <w:rFonts w:ascii="Consolas" w:hAnsi="Consolas"/>
          <w:sz w:val="28"/>
          <w:szCs w:val="28"/>
        </w:rPr>
        <w:t>216.313.408-32</w:t>
      </w:r>
      <w:r w:rsidRPr="002F0AD5">
        <w:rPr>
          <w:rFonts w:ascii="Consolas" w:hAnsi="Consolas" w:cs="Consolas"/>
          <w:sz w:val="28"/>
          <w:szCs w:val="28"/>
        </w:rPr>
        <w:tab/>
      </w:r>
      <w:r w:rsidRPr="002F0AD5">
        <w:rPr>
          <w:rFonts w:ascii="Consolas" w:hAnsi="Consolas" w:cs="Consolas"/>
          <w:sz w:val="28"/>
          <w:szCs w:val="28"/>
        </w:rPr>
        <w:tab/>
      </w:r>
      <w:r w:rsidRPr="002F0AD5">
        <w:rPr>
          <w:rFonts w:ascii="Consolas" w:hAnsi="Consolas" w:cs="Consolas"/>
          <w:sz w:val="28"/>
          <w:szCs w:val="28"/>
        </w:rPr>
        <w:tab/>
      </w:r>
      <w:r w:rsidRPr="002F0AD5">
        <w:rPr>
          <w:rFonts w:ascii="Consolas" w:hAnsi="Consolas" w:cs="Consolas"/>
          <w:sz w:val="28"/>
          <w:szCs w:val="28"/>
        </w:rPr>
        <w:tab/>
        <w:t>RG: 32.102.559-3 SSP/SP</w:t>
      </w:r>
    </w:p>
    <w:p w14:paraId="2A755B28" w14:textId="77777777" w:rsidR="002F0AD5" w:rsidRPr="002F0AD5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2F0AD5">
        <w:rPr>
          <w:rFonts w:ascii="Consolas" w:hAnsi="Consolas" w:cs="Consolas"/>
          <w:sz w:val="28"/>
          <w:szCs w:val="28"/>
        </w:rPr>
        <w:t>Data de Nascimento: 16/09/1976</w:t>
      </w:r>
    </w:p>
    <w:p w14:paraId="7336E917" w14:textId="77777777" w:rsidR="002F0AD5" w:rsidRPr="002F0AD5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2F0AD5">
        <w:rPr>
          <w:rFonts w:ascii="Consolas" w:hAnsi="Consolas" w:cs="Consolas"/>
          <w:sz w:val="28"/>
          <w:szCs w:val="28"/>
        </w:rPr>
        <w:t>Endereço residencial completo: Rua Paulo Edson da Silva nº 225 – Bairro Jardim Primavera – CEP 17.190-000 – Reginópolis – SP.</w:t>
      </w:r>
    </w:p>
    <w:p w14:paraId="1C991636" w14:textId="77777777" w:rsidR="002F0AD5" w:rsidRPr="002F0AD5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2F0AD5">
        <w:rPr>
          <w:rFonts w:ascii="Consolas" w:hAnsi="Consolas" w:cs="Consolas"/>
          <w:sz w:val="28"/>
          <w:szCs w:val="28"/>
        </w:rPr>
        <w:t xml:space="preserve">E-mail institucional: camargoe887@gmail.com </w:t>
      </w:r>
    </w:p>
    <w:p w14:paraId="37F5DD06" w14:textId="77777777" w:rsidR="002F0AD5" w:rsidRPr="002F0AD5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2F0AD5">
        <w:rPr>
          <w:rFonts w:ascii="Consolas" w:hAnsi="Consolas" w:cs="Consolas"/>
          <w:sz w:val="28"/>
          <w:szCs w:val="28"/>
        </w:rPr>
        <w:t>E-mail pessoal: camargoe887@gmail.com</w:t>
      </w:r>
    </w:p>
    <w:p w14:paraId="0BCD0A12" w14:textId="6E2D0CFD" w:rsidR="002F0AD5" w:rsidRPr="002F0AD5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2F0AD5">
        <w:rPr>
          <w:rFonts w:ascii="Consolas" w:hAnsi="Consolas" w:cs="Consolas"/>
          <w:sz w:val="28"/>
          <w:szCs w:val="28"/>
        </w:rPr>
        <w:t>Telefone: (0XX14) 99645-5347</w:t>
      </w:r>
    </w:p>
    <w:p w14:paraId="54080923" w14:textId="77777777" w:rsidR="002F0AD5" w:rsidRPr="002F0AD5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</w:p>
    <w:p w14:paraId="5353712F" w14:textId="77777777" w:rsidR="002F0AD5" w:rsidRPr="002F0AD5" w:rsidRDefault="002F0AD5" w:rsidP="002F0AD5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2F0AD5">
        <w:rPr>
          <w:rFonts w:ascii="Consolas" w:hAnsi="Consolas" w:cs="Consolas"/>
          <w:sz w:val="28"/>
          <w:szCs w:val="28"/>
        </w:rPr>
        <w:t>Assinatura:</w:t>
      </w:r>
      <w:r w:rsidRPr="002F0AD5">
        <w:rPr>
          <w:rFonts w:ascii="Consolas" w:hAnsi="Consolas" w:cs="Consolas"/>
          <w:sz w:val="28"/>
          <w:szCs w:val="28"/>
        </w:rPr>
        <w:tab/>
        <w:t>___________________________________________________</w:t>
      </w:r>
    </w:p>
    <w:p w14:paraId="432A0060" w14:textId="77777777" w:rsidR="002F0AD5" w:rsidRPr="007019CD" w:rsidRDefault="002F0AD5" w:rsidP="002F0AD5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3D5D36B8" w14:textId="77777777" w:rsidR="002F0AD5" w:rsidRPr="007019CD" w:rsidRDefault="002F0AD5" w:rsidP="002F0AD5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14:paraId="3C091480" w14:textId="77777777" w:rsidR="002F0AD5" w:rsidRPr="007019CD" w:rsidRDefault="002F0AD5" w:rsidP="002F0AD5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43643C4E" w14:textId="77777777" w:rsidR="002F0AD5" w:rsidRPr="007019CD" w:rsidRDefault="002F0AD5" w:rsidP="002F0AD5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PELO CONTRATANTE:</w:t>
      </w:r>
    </w:p>
    <w:p w14:paraId="776A52F3" w14:textId="77777777" w:rsidR="002F0AD5" w:rsidRPr="007019CD" w:rsidRDefault="002F0AD5" w:rsidP="002F0AD5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44FD3395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Nome: João Paulo Araújo de Sousa Veríssimo</w:t>
      </w:r>
    </w:p>
    <w:p w14:paraId="40B0A5FC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Cargo: Prefeito Municipal</w:t>
      </w:r>
    </w:p>
    <w:p w14:paraId="53DC79A1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CPF: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  <w:t xml:space="preserve">RG: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 SSP/SP</w:t>
      </w:r>
    </w:p>
    <w:p w14:paraId="4C330176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Data de Nascimento: 27/06/1991</w:t>
      </w:r>
    </w:p>
    <w:p w14:paraId="5BCBDBE4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Endereço residencial completo: Rua </w:t>
      </w:r>
      <w:proofErr w:type="spellStart"/>
      <w:r w:rsidRPr="007019CD">
        <w:rPr>
          <w:rFonts w:ascii="Consolas" w:hAnsi="Consolas" w:cs="Consolas"/>
          <w:sz w:val="28"/>
          <w:szCs w:val="28"/>
        </w:rPr>
        <w:t>Agda</w:t>
      </w:r>
      <w:proofErr w:type="spellEnd"/>
      <w:r w:rsidRPr="007019CD">
        <w:rPr>
          <w:rFonts w:ascii="Consolas" w:hAnsi="Consolas" w:cs="Consolas"/>
          <w:sz w:val="28"/>
          <w:szCs w:val="28"/>
        </w:rPr>
        <w:t xml:space="preserve"> Martins </w:t>
      </w:r>
      <w:proofErr w:type="spellStart"/>
      <w:r w:rsidRPr="007019CD">
        <w:rPr>
          <w:rFonts w:ascii="Consolas" w:hAnsi="Consolas" w:cs="Consolas"/>
          <w:sz w:val="28"/>
          <w:szCs w:val="28"/>
        </w:rPr>
        <w:t>Piqueira</w:t>
      </w:r>
      <w:proofErr w:type="spellEnd"/>
      <w:r w:rsidRPr="007019CD">
        <w:rPr>
          <w:rFonts w:ascii="Consolas" w:hAnsi="Consolas" w:cs="Consolas"/>
          <w:sz w:val="28"/>
          <w:szCs w:val="28"/>
        </w:rPr>
        <w:t xml:space="preserve"> nº 244 – Bairro Centro – CEP 17.190-000 – Reginópolis – SP.  </w:t>
      </w:r>
    </w:p>
    <w:p w14:paraId="36BF935E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E-mail institucional: </w:t>
      </w:r>
      <w:r w:rsidRPr="007019CD">
        <w:rPr>
          <w:rFonts w:ascii="Consolas" w:hAnsi="Consolas" w:cs="Consolas"/>
          <w:bCs/>
          <w:sz w:val="28"/>
          <w:szCs w:val="28"/>
        </w:rPr>
        <w:t>prefeita@reginopolis.sp.gov.br</w:t>
      </w:r>
    </w:p>
    <w:p w14:paraId="6E85594F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E-mail pessoal: </w:t>
      </w:r>
      <w:r w:rsidRPr="007019CD">
        <w:rPr>
          <w:rFonts w:ascii="Consolas" w:hAnsi="Consolas" w:cs="Consolas"/>
          <w:bCs/>
          <w:sz w:val="28"/>
          <w:szCs w:val="28"/>
        </w:rPr>
        <w:t>verissimojp@hotmail.com</w:t>
      </w:r>
    </w:p>
    <w:p w14:paraId="0CC01594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Telefone: (0XX14) 3589-9200</w:t>
      </w:r>
    </w:p>
    <w:p w14:paraId="40087534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</w:p>
    <w:p w14:paraId="1F852CB3" w14:textId="77777777" w:rsidR="002F0AD5" w:rsidRPr="007019CD" w:rsidRDefault="002F0AD5" w:rsidP="002F0AD5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Assinatura:</w:t>
      </w:r>
      <w:r w:rsidRPr="007019CD">
        <w:rPr>
          <w:rFonts w:ascii="Consolas" w:hAnsi="Consolas" w:cs="Consolas"/>
          <w:sz w:val="28"/>
          <w:szCs w:val="28"/>
        </w:rPr>
        <w:tab/>
        <w:t>___________________________________________________</w:t>
      </w:r>
    </w:p>
    <w:p w14:paraId="53109C94" w14:textId="77777777" w:rsidR="002F0AD5" w:rsidRDefault="002F0AD5" w:rsidP="002F0AD5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738496AE" w14:textId="77777777" w:rsidR="002F0AD5" w:rsidRPr="007019CD" w:rsidRDefault="002F0AD5" w:rsidP="002F0AD5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lastRenderedPageBreak/>
        <w:t>PELA CONTRATADA:</w:t>
      </w:r>
    </w:p>
    <w:p w14:paraId="4095856D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</w:p>
    <w:p w14:paraId="1B78198F" w14:textId="77777777" w:rsidR="002F0AD5" w:rsidRPr="00056A71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056A71">
        <w:rPr>
          <w:rFonts w:ascii="Consolas" w:hAnsi="Consolas" w:cs="Consolas"/>
          <w:sz w:val="28"/>
          <w:szCs w:val="28"/>
        </w:rPr>
        <w:t xml:space="preserve">Nome: </w:t>
      </w:r>
      <w:proofErr w:type="spellStart"/>
      <w:r w:rsidRPr="00A4105B">
        <w:rPr>
          <w:rFonts w:ascii="Consolas" w:hAnsi="Consolas" w:cs="Consolas"/>
          <w:bCs/>
          <w:sz w:val="28"/>
          <w:szCs w:val="28"/>
        </w:rPr>
        <w:t>Eloine</w:t>
      </w:r>
      <w:proofErr w:type="spellEnd"/>
      <w:r w:rsidRPr="00A4105B">
        <w:rPr>
          <w:rFonts w:ascii="Consolas" w:hAnsi="Consolas" w:cs="Consolas"/>
          <w:bCs/>
          <w:sz w:val="28"/>
          <w:szCs w:val="28"/>
        </w:rPr>
        <w:t xml:space="preserve"> Grande Graminha</w:t>
      </w:r>
    </w:p>
    <w:p w14:paraId="69793F1D" w14:textId="77777777" w:rsidR="002F0AD5" w:rsidRPr="00056A71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056A71">
        <w:rPr>
          <w:rFonts w:ascii="Consolas" w:hAnsi="Consolas" w:cs="Consolas"/>
          <w:sz w:val="28"/>
          <w:szCs w:val="28"/>
        </w:rPr>
        <w:t>Cargo: Empresári</w:t>
      </w:r>
      <w:r>
        <w:rPr>
          <w:rFonts w:ascii="Consolas" w:hAnsi="Consolas" w:cs="Consolas"/>
          <w:sz w:val="28"/>
          <w:szCs w:val="28"/>
        </w:rPr>
        <w:t>a</w:t>
      </w:r>
    </w:p>
    <w:p w14:paraId="6B773644" w14:textId="77777777" w:rsidR="002F0AD5" w:rsidRPr="00056A71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056A71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color w:val="000000" w:themeColor="text1"/>
          <w:sz w:val="28"/>
          <w:szCs w:val="28"/>
        </w:rPr>
        <w:t>350.107.098-56</w:t>
      </w:r>
      <w:r w:rsidRPr="00056A71">
        <w:rPr>
          <w:rFonts w:ascii="Consolas" w:hAnsi="Consolas" w:cs="Consolas"/>
          <w:sz w:val="28"/>
          <w:szCs w:val="28"/>
        </w:rPr>
        <w:tab/>
      </w:r>
      <w:r w:rsidRPr="00056A71">
        <w:rPr>
          <w:rFonts w:ascii="Consolas" w:hAnsi="Consolas" w:cs="Consolas"/>
          <w:sz w:val="28"/>
          <w:szCs w:val="28"/>
        </w:rPr>
        <w:tab/>
      </w:r>
      <w:r w:rsidRPr="00056A71">
        <w:rPr>
          <w:rFonts w:ascii="Consolas" w:hAnsi="Consolas" w:cs="Consolas"/>
          <w:sz w:val="28"/>
          <w:szCs w:val="28"/>
        </w:rPr>
        <w:tab/>
      </w:r>
      <w:r w:rsidRPr="00056A71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color w:val="000000" w:themeColor="text1"/>
          <w:sz w:val="28"/>
          <w:szCs w:val="28"/>
        </w:rPr>
        <w:t>42.035.402-5</w:t>
      </w:r>
      <w:r w:rsidRPr="00056A71">
        <w:rPr>
          <w:rFonts w:ascii="Consolas" w:hAnsi="Consolas" w:cs="Consolas"/>
          <w:sz w:val="28"/>
          <w:szCs w:val="28"/>
        </w:rPr>
        <w:t xml:space="preserve"> SSP/SP</w:t>
      </w:r>
    </w:p>
    <w:p w14:paraId="5769BCC6" w14:textId="77777777" w:rsidR="002F0AD5" w:rsidRPr="00056A71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056A71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18/05/1987</w:t>
      </w:r>
    </w:p>
    <w:p w14:paraId="0E7BCB54" w14:textId="77777777" w:rsidR="002F0AD5" w:rsidRPr="00056A71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056A71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Rua Santo Antônio nº 341 – Bairro Centro – CEP 16.650-000 – Uru – SP</w:t>
      </w:r>
      <w:r w:rsidRPr="00056A71">
        <w:rPr>
          <w:rFonts w:ascii="Consolas" w:hAnsi="Consolas" w:cs="Consolas"/>
          <w:sz w:val="28"/>
          <w:szCs w:val="28"/>
        </w:rPr>
        <w:t>.</w:t>
      </w:r>
    </w:p>
    <w:p w14:paraId="3E340F5C" w14:textId="77777777" w:rsidR="002F0AD5" w:rsidRPr="00056A71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056A71">
        <w:rPr>
          <w:rFonts w:ascii="Consolas" w:hAnsi="Consolas" w:cs="Consolas"/>
          <w:sz w:val="28"/>
          <w:szCs w:val="28"/>
        </w:rPr>
        <w:t xml:space="preserve">E-mail institucional: elefantinhoreginopolis@gmail.com </w:t>
      </w:r>
    </w:p>
    <w:p w14:paraId="6E3E1EF3" w14:textId="77777777" w:rsidR="002F0AD5" w:rsidRPr="00056A71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056A71">
        <w:rPr>
          <w:rFonts w:ascii="Consolas" w:hAnsi="Consolas" w:cs="Consolas"/>
          <w:sz w:val="28"/>
          <w:szCs w:val="28"/>
        </w:rPr>
        <w:t>E-mail pessoal: eduardo.adm.10@hotmail.com</w:t>
      </w:r>
    </w:p>
    <w:p w14:paraId="33A6B55C" w14:textId="60364B02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056A71">
        <w:rPr>
          <w:rFonts w:ascii="Consolas" w:hAnsi="Consolas" w:cs="Consolas"/>
          <w:sz w:val="28"/>
          <w:szCs w:val="28"/>
        </w:rPr>
        <w:t>Telefone: (0XX14) 3589-1200</w:t>
      </w:r>
    </w:p>
    <w:p w14:paraId="1D885F2B" w14:textId="77777777" w:rsidR="002F0AD5" w:rsidRPr="007019CD" w:rsidRDefault="002F0AD5" w:rsidP="002F0AD5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14:paraId="13B7B8CF" w14:textId="77777777" w:rsidR="002F0AD5" w:rsidRPr="007019CD" w:rsidRDefault="002F0AD5" w:rsidP="002F0AD5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Assinatura:</w:t>
      </w:r>
      <w:r w:rsidRPr="007019CD">
        <w:rPr>
          <w:rFonts w:ascii="Consolas" w:hAnsi="Consolas" w:cs="Consolas"/>
          <w:sz w:val="28"/>
          <w:szCs w:val="28"/>
        </w:rPr>
        <w:tab/>
        <w:t>___________________________________________________</w:t>
      </w:r>
    </w:p>
    <w:p w14:paraId="0A399BEB" w14:textId="77777777" w:rsidR="002F0AD5" w:rsidRDefault="002F0AD5" w:rsidP="002F0AD5">
      <w:pPr>
        <w:spacing w:after="160" w:line="259" w:lineRule="auto"/>
        <w:ind w:left="0" w:right="0"/>
        <w:jc w:val="left"/>
        <w:rPr>
          <w:rFonts w:ascii="Consolas" w:hAnsi="Consolas"/>
          <w:sz w:val="28"/>
          <w:szCs w:val="28"/>
        </w:rPr>
      </w:pPr>
      <w:bookmarkStart w:id="0" w:name="_Toc453590971"/>
      <w:bookmarkStart w:id="1" w:name="_Toc215896594"/>
      <w:bookmarkStart w:id="2" w:name="_Toc215897389"/>
      <w:bookmarkStart w:id="3" w:name="_Toc217189897"/>
    </w:p>
    <w:p w14:paraId="5F1F3B1E" w14:textId="77777777" w:rsidR="002F0AD5" w:rsidRDefault="002F0AD5" w:rsidP="002F0AD5">
      <w:pPr>
        <w:pStyle w:val="Livro"/>
        <w:tabs>
          <w:tab w:val="left" w:pos="2745"/>
          <w:tab w:val="center" w:pos="4819"/>
        </w:tabs>
        <w:spacing w:before="0" w:after="0"/>
        <w:ind w:right="-1"/>
        <w:jc w:val="left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ab/>
      </w:r>
      <w:r>
        <w:rPr>
          <w:rFonts w:ascii="Consolas" w:hAnsi="Consolas"/>
          <w:sz w:val="28"/>
          <w:szCs w:val="28"/>
        </w:rPr>
        <w:tab/>
      </w:r>
    </w:p>
    <w:p w14:paraId="4C2BE94E" w14:textId="77777777" w:rsidR="002F0AD5" w:rsidRDefault="002F0AD5" w:rsidP="002F0AD5">
      <w:pPr>
        <w:spacing w:after="160" w:line="259" w:lineRule="auto"/>
        <w:ind w:left="0" w:right="0"/>
        <w:jc w:val="left"/>
        <w:rPr>
          <w:rFonts w:ascii="Consolas" w:eastAsia="Times New Roman" w:hAnsi="Consolas"/>
          <w:b/>
          <w:caps/>
          <w:sz w:val="28"/>
          <w:szCs w:val="28"/>
          <w:lang w:eastAsia="pt-BR"/>
        </w:rPr>
      </w:pPr>
      <w:r>
        <w:rPr>
          <w:rFonts w:ascii="Consolas" w:hAnsi="Consolas"/>
          <w:sz w:val="28"/>
          <w:szCs w:val="28"/>
        </w:rPr>
        <w:br w:type="page"/>
      </w:r>
    </w:p>
    <w:p w14:paraId="4BA23565" w14:textId="77777777" w:rsidR="002F0AD5" w:rsidRPr="007019CD" w:rsidRDefault="002F0AD5" w:rsidP="002F0AD5">
      <w:pPr>
        <w:pStyle w:val="Livro"/>
        <w:tabs>
          <w:tab w:val="left" w:pos="2745"/>
          <w:tab w:val="center" w:pos="4819"/>
        </w:tabs>
        <w:spacing w:before="0" w:after="0"/>
        <w:ind w:right="-1"/>
        <w:rPr>
          <w:rFonts w:ascii="Consolas" w:hAnsi="Consolas"/>
          <w:sz w:val="28"/>
          <w:szCs w:val="28"/>
        </w:rPr>
      </w:pPr>
      <w:r w:rsidRPr="007019CD">
        <w:rPr>
          <w:rFonts w:ascii="Consolas" w:hAnsi="Consolas"/>
          <w:sz w:val="28"/>
          <w:szCs w:val="28"/>
        </w:rPr>
        <w:lastRenderedPageBreak/>
        <w:t>CADASTRO DO RESPONSÁVEL</w:t>
      </w:r>
      <w:bookmarkEnd w:id="0"/>
      <w:bookmarkEnd w:id="1"/>
      <w:bookmarkEnd w:id="2"/>
      <w:bookmarkEnd w:id="3"/>
    </w:p>
    <w:p w14:paraId="28E7384A" w14:textId="77777777" w:rsidR="002F0AD5" w:rsidRPr="007019CD" w:rsidRDefault="002F0AD5" w:rsidP="002F0AD5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sz w:val="28"/>
          <w:szCs w:val="28"/>
        </w:rPr>
      </w:pPr>
    </w:p>
    <w:p w14:paraId="474133FA" w14:textId="77777777" w:rsidR="002F0AD5" w:rsidRPr="00964317" w:rsidRDefault="002F0AD5" w:rsidP="002F0AD5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964317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2B73D9C2" w14:textId="77777777" w:rsidR="002F0AD5" w:rsidRPr="00964317" w:rsidRDefault="002F0AD5" w:rsidP="002F0AD5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 xml:space="preserve">CONTRATADA: </w:t>
      </w:r>
      <w:r w:rsidRPr="00514E1A">
        <w:rPr>
          <w:rFonts w:ascii="Consolas" w:hAnsi="Consolas" w:cs="Consolas"/>
          <w:b/>
          <w:bCs/>
          <w:sz w:val="28"/>
          <w:szCs w:val="28"/>
        </w:rPr>
        <w:t>EMPRESA ELEFANTINHO – AUTO POSTO DE REGINÓPOLIS LTDA.</w:t>
      </w:r>
    </w:p>
    <w:p w14:paraId="1675BC73" w14:textId="77777777" w:rsidR="002F0AD5" w:rsidRPr="00964317" w:rsidRDefault="002F0AD5" w:rsidP="002F0AD5">
      <w:pPr>
        <w:ind w:left="0" w:right="0"/>
        <w:rPr>
          <w:rFonts w:ascii="Consolas" w:hAnsi="Consolas" w:cs="Consolas"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CONTRATO Nº (DE ORIGEM):</w:t>
      </w:r>
      <w:r w:rsidRPr="0096431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041</w:t>
      </w:r>
      <w:r w:rsidRPr="00964317">
        <w:rPr>
          <w:rFonts w:ascii="Consolas" w:hAnsi="Consolas" w:cs="Consolas"/>
          <w:sz w:val="28"/>
          <w:szCs w:val="28"/>
        </w:rPr>
        <w:t>/20</w:t>
      </w:r>
      <w:r>
        <w:rPr>
          <w:rFonts w:ascii="Consolas" w:hAnsi="Consolas" w:cs="Consolas"/>
          <w:sz w:val="28"/>
          <w:szCs w:val="28"/>
        </w:rPr>
        <w:t>20</w:t>
      </w:r>
    </w:p>
    <w:p w14:paraId="73E45EE6" w14:textId="3DCB3A81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  <w:r w:rsidRPr="00964317">
        <w:rPr>
          <w:rFonts w:ascii="Consolas" w:hAnsi="Consolas" w:cs="Consolas"/>
          <w:b/>
          <w:sz w:val="28"/>
          <w:szCs w:val="28"/>
        </w:rPr>
        <w:t>OBJETO:</w:t>
      </w:r>
      <w:r w:rsidRPr="00964317">
        <w:rPr>
          <w:rFonts w:ascii="Consolas" w:hAnsi="Consolas" w:cs="Consolas"/>
          <w:sz w:val="28"/>
          <w:szCs w:val="28"/>
        </w:rPr>
        <w:t xml:space="preserve"> </w:t>
      </w:r>
      <w:r>
        <w:rPr>
          <w:rStyle w:val="fontstyle21"/>
        </w:rPr>
        <w:t>Aquisição de 67.500 Litros de Óleo Diesel S-10, 33.000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Litros de Etanol Hidratado Comum e 19.500 Litros de Gasolina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“C” Comum, para o abastecimento da Frota do Município de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>Reginópolis – SP, conforme especificações constantes do Termo</w:t>
      </w:r>
      <w:r>
        <w:rPr>
          <w:rFonts w:ascii="Consolas" w:hAnsi="Consolas"/>
          <w:color w:val="000000"/>
          <w:sz w:val="28"/>
          <w:szCs w:val="28"/>
        </w:rPr>
        <w:br/>
      </w:r>
      <w:r>
        <w:rPr>
          <w:rStyle w:val="fontstyle21"/>
        </w:rPr>
        <w:t xml:space="preserve">de Referência, que integra este Edital como Anexo </w:t>
      </w:r>
      <w:proofErr w:type="gramStart"/>
      <w:r>
        <w:rPr>
          <w:rStyle w:val="fontstyle21"/>
        </w:rPr>
        <w:t>I</w:t>
      </w:r>
      <w:r w:rsidRPr="00964317">
        <w:rPr>
          <w:rFonts w:ascii="Consolas" w:hAnsi="Consolas" w:cs="Consolas"/>
          <w:bCs/>
          <w:sz w:val="28"/>
          <w:szCs w:val="28"/>
        </w:rPr>
        <w:t>.</w:t>
      </w:r>
      <w:r w:rsidRPr="007019CD">
        <w:rPr>
          <w:rFonts w:ascii="Consolas" w:hAnsi="Consolas" w:cs="Consolas"/>
          <w:bCs/>
          <w:sz w:val="28"/>
          <w:szCs w:val="28"/>
        </w:rPr>
        <w:t>.</w:t>
      </w:r>
      <w:proofErr w:type="gramEnd"/>
    </w:p>
    <w:p w14:paraId="1B19808A" w14:textId="77777777" w:rsidR="002F0AD5" w:rsidRPr="007019CD" w:rsidRDefault="002F0AD5" w:rsidP="002F0AD5">
      <w:pPr>
        <w:ind w:left="0" w:right="-1"/>
        <w:rPr>
          <w:rFonts w:ascii="Consolas" w:hAnsi="Consolas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2F0AD5" w:rsidRPr="007019CD" w14:paraId="67D71B33" w14:textId="77777777" w:rsidTr="00CC36E7">
        <w:trPr>
          <w:trHeight w:val="20"/>
          <w:jc w:val="center"/>
        </w:trPr>
        <w:tc>
          <w:tcPr>
            <w:tcW w:w="3660" w:type="dxa"/>
            <w:vAlign w:val="center"/>
          </w:tcPr>
          <w:p w14:paraId="3C64DFA9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14:paraId="04E532B6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João Paulo Araújo de Sousa Veríssimo</w:t>
            </w:r>
          </w:p>
        </w:tc>
      </w:tr>
      <w:tr w:rsidR="002F0AD5" w:rsidRPr="007019CD" w14:paraId="761496DB" w14:textId="77777777" w:rsidTr="00CC36E7">
        <w:trPr>
          <w:trHeight w:val="20"/>
          <w:jc w:val="center"/>
        </w:trPr>
        <w:tc>
          <w:tcPr>
            <w:tcW w:w="3660" w:type="dxa"/>
            <w:vAlign w:val="center"/>
          </w:tcPr>
          <w:p w14:paraId="423B5E60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14:paraId="7AA06376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Prefeito Municipal</w:t>
            </w:r>
          </w:p>
        </w:tc>
      </w:tr>
      <w:tr w:rsidR="002F0AD5" w:rsidRPr="007019CD" w14:paraId="61A7D0A9" w14:textId="77777777" w:rsidTr="00CC36E7">
        <w:trPr>
          <w:trHeight w:val="20"/>
          <w:jc w:val="center"/>
        </w:trPr>
        <w:tc>
          <w:tcPr>
            <w:tcW w:w="3660" w:type="dxa"/>
            <w:vAlign w:val="center"/>
          </w:tcPr>
          <w:p w14:paraId="0EEC4C78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14:paraId="1A3E4348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/>
                <w:sz w:val="28"/>
                <w:szCs w:val="28"/>
              </w:rPr>
              <w:t>47.595.161-X</w:t>
            </w:r>
            <w:r w:rsidRPr="007019CD">
              <w:rPr>
                <w:rFonts w:ascii="Consolas" w:hAnsi="Consolas" w:cs="Consolas"/>
                <w:sz w:val="28"/>
                <w:szCs w:val="28"/>
              </w:rPr>
              <w:t xml:space="preserve"> SSP/SP</w:t>
            </w:r>
          </w:p>
        </w:tc>
      </w:tr>
      <w:tr w:rsidR="002F0AD5" w:rsidRPr="007019CD" w14:paraId="074C5805" w14:textId="77777777" w:rsidTr="00CC36E7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7DFCC360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14:paraId="64E02DDD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/>
                <w:sz w:val="28"/>
                <w:szCs w:val="28"/>
              </w:rPr>
              <w:t>404.999.438-05</w:t>
            </w:r>
          </w:p>
        </w:tc>
      </w:tr>
      <w:tr w:rsidR="002F0AD5" w:rsidRPr="007019CD" w14:paraId="26D8A3E2" w14:textId="77777777" w:rsidTr="00CC36E7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16D97E67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14:paraId="30D2ECF1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 xml:space="preserve">Rua </w:t>
            </w:r>
            <w:proofErr w:type="spellStart"/>
            <w:r w:rsidRPr="007019CD">
              <w:rPr>
                <w:rFonts w:ascii="Consolas" w:hAnsi="Consolas" w:cs="Consolas"/>
                <w:sz w:val="28"/>
                <w:szCs w:val="28"/>
              </w:rPr>
              <w:t>Agda</w:t>
            </w:r>
            <w:proofErr w:type="spellEnd"/>
            <w:r w:rsidRPr="007019CD">
              <w:rPr>
                <w:rFonts w:ascii="Consolas" w:hAnsi="Consolas" w:cs="Consolas"/>
                <w:sz w:val="28"/>
                <w:szCs w:val="28"/>
              </w:rPr>
              <w:t xml:space="preserve"> Martins </w:t>
            </w:r>
            <w:proofErr w:type="spellStart"/>
            <w:r w:rsidRPr="007019CD">
              <w:rPr>
                <w:rFonts w:ascii="Consolas" w:hAnsi="Consolas" w:cs="Consolas"/>
                <w:sz w:val="28"/>
                <w:szCs w:val="28"/>
              </w:rPr>
              <w:t>Piqueira</w:t>
            </w:r>
            <w:proofErr w:type="spellEnd"/>
            <w:r w:rsidRPr="007019CD">
              <w:rPr>
                <w:rFonts w:ascii="Consolas" w:hAnsi="Consolas" w:cs="Consolas"/>
                <w:sz w:val="28"/>
                <w:szCs w:val="28"/>
              </w:rPr>
              <w:t xml:space="preserve"> nº 244 – Bairro Centro – CEP 17.190-000 – Reginópolis – SP.</w:t>
            </w:r>
          </w:p>
        </w:tc>
      </w:tr>
      <w:tr w:rsidR="002F0AD5" w:rsidRPr="007019CD" w14:paraId="45460295" w14:textId="77777777" w:rsidTr="00CC36E7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6013CFC5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14:paraId="73169B05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(0XX14) 3589-9200</w:t>
            </w:r>
          </w:p>
        </w:tc>
      </w:tr>
      <w:tr w:rsidR="002F0AD5" w:rsidRPr="007019CD" w14:paraId="5430D6EE" w14:textId="77777777" w:rsidTr="00CC36E7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29DDDA08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14:paraId="3F023ED2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Cs/>
                <w:sz w:val="28"/>
                <w:szCs w:val="28"/>
              </w:rPr>
              <w:t>prefeita@reginopolis.sp.gov.br</w:t>
            </w:r>
          </w:p>
        </w:tc>
      </w:tr>
      <w:tr w:rsidR="002F0AD5" w:rsidRPr="007019CD" w14:paraId="1E693914" w14:textId="77777777" w:rsidTr="00CC36E7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14:paraId="70B23DBA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14:paraId="00F6FD8A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Cs/>
                <w:sz w:val="28"/>
                <w:szCs w:val="28"/>
              </w:rPr>
              <w:t>verissimojp@hotmail.com</w:t>
            </w:r>
          </w:p>
        </w:tc>
      </w:tr>
    </w:tbl>
    <w:p w14:paraId="45BF729B" w14:textId="77777777" w:rsidR="002F0AD5" w:rsidRPr="007019CD" w:rsidRDefault="002F0AD5" w:rsidP="002F0AD5">
      <w:pPr>
        <w:autoSpaceDE w:val="0"/>
        <w:autoSpaceDN w:val="0"/>
        <w:adjustRightInd w:val="0"/>
        <w:ind w:left="0" w:right="-1"/>
        <w:rPr>
          <w:rFonts w:ascii="Consolas" w:hAnsi="Consolas" w:cs="Arial"/>
          <w:sz w:val="28"/>
          <w:szCs w:val="28"/>
        </w:rPr>
      </w:pPr>
    </w:p>
    <w:p w14:paraId="5C9C8E71" w14:textId="77777777" w:rsidR="002F0AD5" w:rsidRPr="007019CD" w:rsidRDefault="002F0AD5" w:rsidP="002F0AD5">
      <w:pPr>
        <w:autoSpaceDE w:val="0"/>
        <w:autoSpaceDN w:val="0"/>
        <w:adjustRightInd w:val="0"/>
        <w:ind w:left="0" w:right="-1"/>
        <w:rPr>
          <w:rFonts w:ascii="Consolas" w:hAnsi="Consolas" w:cs="Arial"/>
          <w:sz w:val="28"/>
          <w:szCs w:val="28"/>
        </w:rPr>
      </w:pPr>
      <w:r w:rsidRPr="007019CD">
        <w:rPr>
          <w:rFonts w:ascii="Consolas" w:hAnsi="Consolas" w:cs="Arial"/>
          <w:sz w:val="28"/>
          <w:szCs w:val="28"/>
        </w:rPr>
        <w:t>(*) Não deve ser o endereço/e-mail do Órgão e/ou Poder. Deve ser o endereço/e-mail onde poderá ser encontrado (a), caso não esteja mais exercendo o mandato ou cargo.</w:t>
      </w:r>
    </w:p>
    <w:p w14:paraId="7D117D62" w14:textId="77777777" w:rsidR="002F0AD5" w:rsidRPr="007019CD" w:rsidRDefault="002F0AD5" w:rsidP="002F0AD5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sz w:val="28"/>
          <w:szCs w:val="28"/>
        </w:rPr>
      </w:pPr>
    </w:p>
    <w:p w14:paraId="23040DDE" w14:textId="77777777" w:rsidR="002F0AD5" w:rsidRPr="007019CD" w:rsidRDefault="002F0AD5" w:rsidP="002F0AD5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sz w:val="28"/>
          <w:szCs w:val="28"/>
        </w:rPr>
      </w:pPr>
      <w:r w:rsidRPr="007019CD">
        <w:rPr>
          <w:rFonts w:ascii="Consolas" w:hAnsi="Consolas" w:cs="Arial"/>
          <w:b/>
          <w:sz w:val="28"/>
          <w:szCs w:val="28"/>
        </w:rPr>
        <w:t>RESPONSÁVEL PELO ATENDIMENTO A REQUISIÇÕES DE DOCUMENTOS DO TCESP</w:t>
      </w:r>
    </w:p>
    <w:p w14:paraId="6D94BB76" w14:textId="77777777" w:rsidR="002F0AD5" w:rsidRPr="007019CD" w:rsidRDefault="002F0AD5" w:rsidP="002F0AD5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2F0AD5" w:rsidRPr="007019CD" w14:paraId="68F8ED48" w14:textId="77777777" w:rsidTr="00CC36E7">
        <w:trPr>
          <w:trHeight w:val="20"/>
          <w:jc w:val="center"/>
        </w:trPr>
        <w:tc>
          <w:tcPr>
            <w:tcW w:w="3660" w:type="dxa"/>
            <w:vAlign w:val="center"/>
          </w:tcPr>
          <w:p w14:paraId="7DE89872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14:paraId="5F2D53E9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Walter Luiz de Oliveira</w:t>
            </w:r>
          </w:p>
        </w:tc>
      </w:tr>
      <w:tr w:rsidR="002F0AD5" w:rsidRPr="007019CD" w14:paraId="115E39E4" w14:textId="77777777" w:rsidTr="00CC36E7">
        <w:trPr>
          <w:trHeight w:val="20"/>
          <w:jc w:val="center"/>
        </w:trPr>
        <w:tc>
          <w:tcPr>
            <w:tcW w:w="3660" w:type="dxa"/>
            <w:vAlign w:val="center"/>
          </w:tcPr>
          <w:p w14:paraId="30B3C29E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14:paraId="7B3DEA9B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Assessor Jurídico</w:t>
            </w:r>
          </w:p>
        </w:tc>
      </w:tr>
      <w:tr w:rsidR="002F0AD5" w:rsidRPr="007019CD" w14:paraId="5CD4CB0F" w14:textId="77777777" w:rsidTr="00CC36E7">
        <w:trPr>
          <w:trHeight w:val="20"/>
          <w:jc w:val="center"/>
        </w:trPr>
        <w:tc>
          <w:tcPr>
            <w:tcW w:w="3660" w:type="dxa"/>
            <w:vAlign w:val="center"/>
          </w:tcPr>
          <w:p w14:paraId="66DFA3C9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14:paraId="2C9B4C8F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Rua Abrahão Ramos nº 327 – Centro – CEP 17.190-000 – Reginópolis – SP.</w:t>
            </w:r>
          </w:p>
        </w:tc>
      </w:tr>
      <w:tr w:rsidR="002F0AD5" w:rsidRPr="007019CD" w14:paraId="6F6A1BA1" w14:textId="77777777" w:rsidTr="00CC36E7">
        <w:trPr>
          <w:trHeight w:val="20"/>
          <w:jc w:val="center"/>
        </w:trPr>
        <w:tc>
          <w:tcPr>
            <w:tcW w:w="3660" w:type="dxa"/>
            <w:vAlign w:val="center"/>
          </w:tcPr>
          <w:p w14:paraId="6A7EF8BB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14:paraId="2419088F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(0XX14) 3589-9200</w:t>
            </w:r>
          </w:p>
        </w:tc>
      </w:tr>
      <w:tr w:rsidR="002F0AD5" w:rsidRPr="007019CD" w14:paraId="5CE693DF" w14:textId="77777777" w:rsidTr="00CC36E7">
        <w:trPr>
          <w:trHeight w:val="20"/>
          <w:jc w:val="center"/>
        </w:trPr>
        <w:tc>
          <w:tcPr>
            <w:tcW w:w="3660" w:type="dxa"/>
            <w:vAlign w:val="center"/>
          </w:tcPr>
          <w:p w14:paraId="54B2ECD8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14:paraId="6F34EFF6" w14:textId="77777777" w:rsidR="002F0AD5" w:rsidRPr="007019CD" w:rsidRDefault="002F0AD5" w:rsidP="00CC36E7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juridico@reginopolis.sp.gov.br</w:t>
            </w:r>
          </w:p>
        </w:tc>
      </w:tr>
    </w:tbl>
    <w:p w14:paraId="14C3B43F" w14:textId="77777777" w:rsidR="002F0AD5" w:rsidRDefault="002F0AD5" w:rsidP="002F0AD5">
      <w:pPr>
        <w:autoSpaceDE w:val="0"/>
        <w:autoSpaceDN w:val="0"/>
        <w:adjustRightInd w:val="0"/>
        <w:ind w:left="0" w:right="-1"/>
        <w:rPr>
          <w:rFonts w:ascii="Consolas" w:hAnsi="Consolas" w:cs="Arial"/>
          <w:sz w:val="28"/>
          <w:szCs w:val="28"/>
        </w:rPr>
      </w:pPr>
    </w:p>
    <w:p w14:paraId="32E68D62" w14:textId="77777777" w:rsidR="002F0AD5" w:rsidRPr="007019CD" w:rsidRDefault="002F0AD5" w:rsidP="002F0AD5">
      <w:pPr>
        <w:autoSpaceDE w:val="0"/>
        <w:autoSpaceDN w:val="0"/>
        <w:adjustRightInd w:val="0"/>
        <w:ind w:left="0" w:right="-1"/>
        <w:rPr>
          <w:rFonts w:ascii="Consolas" w:hAnsi="Consolas" w:cs="Arial"/>
          <w:sz w:val="28"/>
          <w:szCs w:val="28"/>
        </w:rPr>
      </w:pPr>
    </w:p>
    <w:p w14:paraId="6A52FD91" w14:textId="55BDE5D8" w:rsidR="002F0AD5" w:rsidRPr="007019CD" w:rsidRDefault="002F0AD5" w:rsidP="002F0AD5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bCs/>
          <w:sz w:val="28"/>
          <w:szCs w:val="28"/>
        </w:rPr>
        <w:lastRenderedPageBreak/>
        <w:t xml:space="preserve">REGINÓPOLIS, 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0CD68B01" w14:textId="77777777" w:rsidR="002F0AD5" w:rsidRPr="007019CD" w:rsidRDefault="002F0AD5" w:rsidP="002F0A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D9F6B59" w14:textId="77777777" w:rsidR="002F0AD5" w:rsidRPr="007019CD" w:rsidRDefault="002F0AD5" w:rsidP="002F0A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7E601D6" w14:textId="77777777" w:rsidR="002F0AD5" w:rsidRPr="007019CD" w:rsidRDefault="002F0AD5" w:rsidP="002F0A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DE133AE" w14:textId="77777777" w:rsidR="002F0AD5" w:rsidRPr="007019CD" w:rsidRDefault="002F0AD5" w:rsidP="002F0A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638851E1" w14:textId="77777777" w:rsidR="002F0AD5" w:rsidRPr="007019CD" w:rsidRDefault="002F0AD5" w:rsidP="002F0A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019CD">
        <w:rPr>
          <w:rFonts w:ascii="Consolas" w:hAnsi="Consolas" w:cs="Consolas"/>
          <w:b/>
          <w:bCs/>
          <w:sz w:val="28"/>
          <w:szCs w:val="28"/>
        </w:rPr>
        <w:t>PREFEITO MUNICIPAL DE REGINÓPOLIS</w:t>
      </w:r>
    </w:p>
    <w:p w14:paraId="7FBA235D" w14:textId="77777777" w:rsidR="002F0AD5" w:rsidRPr="007019CD" w:rsidRDefault="002F0AD5" w:rsidP="002F0AD5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22EBA5F1" w14:textId="77777777" w:rsidR="002F0AD5" w:rsidRPr="007019CD" w:rsidRDefault="002F0AD5" w:rsidP="002F0AD5">
      <w:pPr>
        <w:ind w:left="0" w:right="-1"/>
        <w:rPr>
          <w:rFonts w:ascii="Consolas" w:hAnsi="Consolas" w:cs="Consolas"/>
          <w:sz w:val="28"/>
          <w:szCs w:val="28"/>
        </w:rPr>
      </w:pPr>
    </w:p>
    <w:p w14:paraId="4549CB78" w14:textId="77777777" w:rsidR="002F0AD5" w:rsidRPr="007019CD" w:rsidRDefault="002F0AD5" w:rsidP="002F0A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B0F87EC" w14:textId="77777777" w:rsidR="002F0AD5" w:rsidRPr="00F96B21" w:rsidRDefault="002F0AD5" w:rsidP="002F0A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2F444C5" w14:textId="77777777" w:rsidR="002F0AD5" w:rsidRPr="00964317" w:rsidRDefault="002F0AD5" w:rsidP="00964317">
      <w:pPr>
        <w:ind w:left="0" w:right="0"/>
        <w:rPr>
          <w:rFonts w:ascii="Consolas" w:hAnsi="Consolas" w:cs="Consolas"/>
          <w:sz w:val="28"/>
          <w:szCs w:val="28"/>
        </w:rPr>
      </w:pPr>
    </w:p>
    <w:sectPr w:rsidR="002F0AD5" w:rsidRPr="00964317" w:rsidSect="00063C46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22527" w14:textId="77777777" w:rsidR="003A426C" w:rsidRDefault="003A426C" w:rsidP="00B719D8">
      <w:r>
        <w:separator/>
      </w:r>
    </w:p>
  </w:endnote>
  <w:endnote w:type="continuationSeparator" w:id="0">
    <w:p w14:paraId="4862962D" w14:textId="77777777" w:rsidR="003A426C" w:rsidRDefault="003A426C" w:rsidP="00B7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3058F" w14:textId="77777777" w:rsidR="003A426C" w:rsidRDefault="003A426C" w:rsidP="00B719D8">
      <w:r>
        <w:separator/>
      </w:r>
    </w:p>
  </w:footnote>
  <w:footnote w:type="continuationSeparator" w:id="0">
    <w:p w14:paraId="21E235EA" w14:textId="77777777" w:rsidR="003A426C" w:rsidRDefault="003A426C" w:rsidP="00B71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0087"/>
    </w:tblGrid>
    <w:tr w:rsidR="00B719D8" w:rsidRPr="00B719D8" w14:paraId="23399EAB" w14:textId="77777777" w:rsidTr="00CC36E7">
      <w:trPr>
        <w:trHeight w:val="1538"/>
      </w:trPr>
      <w:tc>
        <w:tcPr>
          <w:tcW w:w="5000" w:type="pct"/>
          <w:shd w:val="clear" w:color="auto" w:fill="FFFFFF"/>
        </w:tcPr>
        <w:p w14:paraId="4CDDB53A" w14:textId="77777777" w:rsidR="00B719D8" w:rsidRPr="00B719D8" w:rsidRDefault="00B719D8" w:rsidP="00B719D8">
          <w:pPr>
            <w:pStyle w:val="Cabealho"/>
            <w:ind w:left="2127"/>
            <w:jc w:val="center"/>
            <w:rPr>
              <w:rFonts w:ascii="Arial Black" w:hAnsi="Arial Black"/>
              <w:sz w:val="38"/>
              <w:szCs w:val="40"/>
            </w:rPr>
          </w:pPr>
          <w:r w:rsidRPr="00B719D8">
            <w:rPr>
              <w:rFonts w:ascii="Arial Black" w:hAnsi="Arial Black"/>
              <w:noProof/>
            </w:rPr>
            <w:drawing>
              <wp:anchor distT="0" distB="0" distL="114300" distR="114300" simplePos="0" relativeHeight="251659264" behindDoc="0" locked="0" layoutInCell="1" allowOverlap="1" wp14:anchorId="3D6FE6CE" wp14:editId="08F63FC9">
                <wp:simplePos x="0" y="0"/>
                <wp:positionH relativeFrom="margin">
                  <wp:posOffset>0</wp:posOffset>
                </wp:positionH>
                <wp:positionV relativeFrom="paragraph">
                  <wp:posOffset>48260</wp:posOffset>
                </wp:positionV>
                <wp:extent cx="1259840" cy="118173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719D8">
            <w:rPr>
              <w:rFonts w:ascii="Arial Black" w:hAnsi="Arial Black"/>
              <w:sz w:val="38"/>
              <w:szCs w:val="40"/>
            </w:rPr>
            <w:t>Município de Reginópolis</w:t>
          </w:r>
        </w:p>
        <w:p w14:paraId="707E6203" w14:textId="77777777" w:rsidR="00B719D8" w:rsidRPr="00B719D8" w:rsidRDefault="00B719D8" w:rsidP="00B719D8">
          <w:pPr>
            <w:pStyle w:val="Cabealho"/>
            <w:ind w:left="2127"/>
            <w:jc w:val="center"/>
            <w:rPr>
              <w:rFonts w:ascii="Arial Black" w:hAnsi="Arial Black" w:cs="Arial"/>
              <w:b/>
              <w:bCs/>
            </w:rPr>
          </w:pPr>
          <w:r w:rsidRPr="00B719D8">
            <w:rPr>
              <w:rFonts w:ascii="Arial Black" w:hAnsi="Arial Black" w:cs="Arial"/>
              <w:b/>
              <w:bCs/>
            </w:rPr>
            <w:t>CNPJ: 44.556.033/0001-98</w:t>
          </w:r>
        </w:p>
        <w:p w14:paraId="3B82F52A" w14:textId="77777777" w:rsidR="00B719D8" w:rsidRPr="00B719D8" w:rsidRDefault="00B719D8" w:rsidP="00B719D8">
          <w:pPr>
            <w:pStyle w:val="Cabealho"/>
            <w:ind w:left="2127"/>
            <w:jc w:val="center"/>
            <w:rPr>
              <w:rFonts w:ascii="Arial Black" w:hAnsi="Arial Black" w:cs="Arial"/>
              <w:b/>
              <w:bCs/>
              <w:lang w:val="fr-FR"/>
            </w:rPr>
          </w:pPr>
          <w:r w:rsidRPr="00B719D8">
            <w:rPr>
              <w:rFonts w:ascii="Arial Black" w:hAnsi="Arial Black" w:cs="Arial"/>
              <w:b/>
              <w:bCs/>
            </w:rPr>
            <w:t xml:space="preserve">e-mail: </w:t>
          </w:r>
          <w:hyperlink r:id="rId2" w:history="1">
            <w:r w:rsidRPr="00B719D8">
              <w:rPr>
                <w:rStyle w:val="Hyperlink"/>
                <w:rFonts w:ascii="Arial Black" w:hAnsi="Arial Black" w:cs="Arial"/>
                <w:color w:val="auto"/>
                <w:u w:val="none"/>
                <w:lang w:val="fr-FR"/>
              </w:rPr>
              <w:t>prefeitura@reginopolis.sp.gov.br</w:t>
            </w:r>
          </w:hyperlink>
        </w:p>
        <w:p w14:paraId="2A0431A3" w14:textId="77777777" w:rsidR="00B719D8" w:rsidRPr="00B719D8" w:rsidRDefault="00B719D8" w:rsidP="00B719D8">
          <w:pPr>
            <w:pStyle w:val="Cabealho"/>
            <w:ind w:left="2127"/>
            <w:jc w:val="center"/>
            <w:rPr>
              <w:rFonts w:cs="Arial"/>
              <w:b/>
              <w:bCs/>
              <w:lang w:val="fr-FR"/>
            </w:rPr>
          </w:pPr>
          <w:r w:rsidRPr="00B719D8">
            <w:rPr>
              <w:rFonts w:ascii="Arial Black" w:hAnsi="Arial Black" w:cs="Arial"/>
              <w:b/>
              <w:bCs/>
              <w:lang w:val="fr-FR"/>
            </w:rPr>
            <w:t xml:space="preserve">Site: </w:t>
          </w:r>
          <w:hyperlink r:id="rId3" w:history="1">
            <w:r w:rsidRPr="00B719D8">
              <w:rPr>
                <w:rStyle w:val="Hyperlink"/>
                <w:rFonts w:ascii="Arial Black" w:hAnsi="Arial Black" w:cs="Arial"/>
                <w:color w:val="auto"/>
                <w:u w:val="none"/>
                <w:lang w:val="fr-FR"/>
              </w:rPr>
              <w:t>www.reginopolis.sp.gov.br</w:t>
            </w:r>
          </w:hyperlink>
        </w:p>
        <w:p w14:paraId="7DF10AD6" w14:textId="77777777" w:rsidR="00B719D8" w:rsidRPr="00B719D8" w:rsidRDefault="00B719D8" w:rsidP="00B719D8">
          <w:pPr>
            <w:pStyle w:val="Cabealho"/>
            <w:spacing w:line="276" w:lineRule="auto"/>
            <w:rPr>
              <w:rFonts w:ascii="Old English Text MT" w:hAnsi="Old English Text MT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</w:tc>
    </w:tr>
  </w:tbl>
  <w:p w14:paraId="2D5B3455" w14:textId="77777777" w:rsidR="00B719D8" w:rsidRPr="00B719D8" w:rsidRDefault="00B719D8" w:rsidP="00B719D8">
    <w:pPr>
      <w:pStyle w:val="Cabealho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17"/>
    <w:rsid w:val="002F0AD5"/>
    <w:rsid w:val="003A426C"/>
    <w:rsid w:val="008B5D8D"/>
    <w:rsid w:val="008D168B"/>
    <w:rsid w:val="00964317"/>
    <w:rsid w:val="009D75CE"/>
    <w:rsid w:val="00B7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0B1C"/>
  <w15:chartTrackingRefBased/>
  <w15:docId w15:val="{861EBE18-8631-4FB2-8E1A-0C400050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317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64317"/>
    <w:rPr>
      <w:color w:val="0000FF"/>
      <w:u w:val="single"/>
    </w:rPr>
  </w:style>
  <w:style w:type="paragraph" w:customStyle="1" w:styleId="BodyText25">
    <w:name w:val="Body Text 25"/>
    <w:basedOn w:val="Normal"/>
    <w:rsid w:val="00964317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964317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6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01">
    <w:name w:val="Título 01"/>
    <w:basedOn w:val="Ttulo"/>
    <w:rsid w:val="00964317"/>
    <w:pPr>
      <w:ind w:left="0" w:right="0"/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  <w:lang w:eastAsia="pt-BR"/>
    </w:rPr>
  </w:style>
  <w:style w:type="paragraph" w:customStyle="1" w:styleId="Default">
    <w:name w:val="Default"/>
    <w:uiPriority w:val="99"/>
    <w:rsid w:val="00964317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styleId="Forte">
    <w:name w:val="Strong"/>
    <w:uiPriority w:val="22"/>
    <w:qFormat/>
    <w:rsid w:val="00964317"/>
    <w:rPr>
      <w:b/>
      <w:bCs/>
    </w:rPr>
  </w:style>
  <w:style w:type="paragraph" w:customStyle="1" w:styleId="Livro">
    <w:name w:val="Livro"/>
    <w:basedOn w:val="Normal"/>
    <w:link w:val="LivroChar"/>
    <w:qFormat/>
    <w:rsid w:val="00964317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964317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643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643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01">
    <w:name w:val="fontstyle01"/>
    <w:basedOn w:val="Fontepargpadro"/>
    <w:rsid w:val="009D75CE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9D75CE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9D75C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D75CE"/>
    <w:pPr>
      <w:ind w:left="720"/>
      <w:contextualSpacing/>
    </w:p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B719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B719D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719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19D8"/>
    <w:rPr>
      <w:rFonts w:ascii="Calibri" w:eastAsia="Calibri" w:hAnsi="Calibri" w:cs="Times New Roman"/>
    </w:rPr>
  </w:style>
  <w:style w:type="paragraph" w:customStyle="1" w:styleId="ParagraphStyle">
    <w:name w:val="Paragraph Style"/>
    <w:rsid w:val="00B71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719D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3064</Words>
  <Characters>16549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2020-10-27T14:02:00Z</dcterms:created>
  <dcterms:modified xsi:type="dcterms:W3CDTF">2020-10-27T14:56:00Z</dcterms:modified>
</cp:coreProperties>
</file>