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8105B" w14:textId="7891C634" w:rsidR="00AB7549" w:rsidRPr="00AB7549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left"/>
        <w:rPr>
          <w:rFonts w:ascii="Consolas" w:hAnsi="Consolas" w:cs="Consolas"/>
          <w:b/>
          <w:bCs/>
          <w:sz w:val="40"/>
          <w:szCs w:val="40"/>
        </w:rPr>
      </w:pPr>
      <w:r w:rsidRPr="00AB7549">
        <w:rPr>
          <w:rFonts w:ascii="Consolas" w:hAnsi="Consolas" w:cs="Consolas"/>
          <w:b/>
          <w:bCs/>
          <w:sz w:val="40"/>
          <w:szCs w:val="40"/>
        </w:rPr>
        <w:t>CONTRATO Nº</w:t>
      </w:r>
      <w:r w:rsidRPr="00AB7549">
        <w:rPr>
          <w:rFonts w:ascii="Consolas" w:hAnsi="Consolas" w:cs="Consolas"/>
          <w:b/>
          <w:bCs/>
          <w:sz w:val="40"/>
          <w:szCs w:val="40"/>
        </w:rPr>
        <w:t xml:space="preserve"> 04</w:t>
      </w:r>
      <w:r w:rsidR="0037295D">
        <w:rPr>
          <w:rFonts w:ascii="Consolas" w:hAnsi="Consolas" w:cs="Consolas"/>
          <w:b/>
          <w:bCs/>
          <w:sz w:val="40"/>
          <w:szCs w:val="40"/>
        </w:rPr>
        <w:t>4</w:t>
      </w:r>
      <w:r w:rsidRPr="00AB7549">
        <w:rPr>
          <w:rFonts w:ascii="Consolas" w:hAnsi="Consolas" w:cs="Consolas"/>
          <w:b/>
          <w:bCs/>
          <w:sz w:val="40"/>
          <w:szCs w:val="40"/>
        </w:rPr>
        <w:t>/2020</w:t>
      </w:r>
    </w:p>
    <w:p w14:paraId="31685D1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BC7C94C" w14:textId="7075D34F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CONTRATO QUE ENTRE SI CELEBRAM O MUNICÍPIO DE </w:t>
      </w:r>
      <w:r w:rsidRPr="00F96B21">
        <w:rPr>
          <w:rFonts w:ascii="Consolas" w:hAnsi="Consolas" w:cs="Consolas"/>
          <w:b/>
          <w:bCs/>
          <w:sz w:val="28"/>
          <w:szCs w:val="28"/>
        </w:rPr>
        <w:t>REGINÓPOLIS</w:t>
      </w:r>
      <w:r w:rsidRPr="00F96B21">
        <w:rPr>
          <w:rFonts w:ascii="Consolas" w:hAnsi="Consolas" w:cs="Consolas"/>
          <w:b/>
          <w:sz w:val="28"/>
          <w:szCs w:val="28"/>
        </w:rPr>
        <w:t xml:space="preserve"> E A </w:t>
      </w:r>
      <w:r w:rsidR="0037295D" w:rsidRPr="00A3152F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7295D" w:rsidRPr="003D4BA9">
        <w:rPr>
          <w:rFonts w:ascii="Consolas" w:hAnsi="Consolas" w:cs="Consolas"/>
          <w:b/>
          <w:bCs/>
          <w:sz w:val="28"/>
          <w:szCs w:val="28"/>
        </w:rPr>
        <w:t>BELISA COMÉRCIO E SERVIÇOS LTDA.</w:t>
      </w:r>
      <w:r w:rsidR="0037295D">
        <w:rPr>
          <w:rFonts w:ascii="Consolas" w:hAnsi="Consolas" w:cs="Consolas"/>
          <w:b/>
          <w:sz w:val="28"/>
          <w:szCs w:val="28"/>
        </w:rPr>
        <w:t xml:space="preserve"> </w:t>
      </w:r>
      <w:r w:rsidRPr="00F96B21">
        <w:rPr>
          <w:rFonts w:ascii="Consolas" w:hAnsi="Consolas" w:cs="Consolas"/>
          <w:b/>
          <w:sz w:val="28"/>
          <w:szCs w:val="28"/>
        </w:rPr>
        <w:t xml:space="preserve">(EM RECUPERAÇÃO JUDICIAL/EXTRAJUDICIAL, QUANDO FOR O CASO) </w:t>
      </w:r>
      <w:r w:rsidR="00A3152F" w:rsidRPr="00A3152F">
        <w:rPr>
          <w:rFonts w:ascii="Consolas" w:hAnsi="Consolas" w:cs="Consolas"/>
          <w:b/>
          <w:sz w:val="28"/>
          <w:szCs w:val="28"/>
        </w:rPr>
        <w:t>PARA AQUISIÇÃO DE 01 (UM) VEÍCULO, PARA O CENTRO DE VIGILÂNCIA SANITÁRIA, LOCALIZADO NA AVENIDA PADRE ANCHIETA N° 441 – BAIRRO ISSA SALMEN – REGINÓPOLIS – SP, CONFORME ESPECIFICAÇÕES CONSTANTES DO TERMO DE REFERÊNCIA, QUE INTEGRA ESTE EDITAL COMO ANEXO I.</w:t>
      </w:r>
    </w:p>
    <w:p w14:paraId="0A8213D9" w14:textId="77777777" w:rsidR="00AB7549" w:rsidRPr="00F96B21" w:rsidRDefault="00AB7549" w:rsidP="00AB7549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3B4017E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PREGÃO (PRESENCIAL) N° 02</w:t>
      </w:r>
      <w:r>
        <w:rPr>
          <w:rFonts w:ascii="Consolas" w:hAnsi="Consolas" w:cs="Consolas"/>
          <w:b/>
          <w:bCs/>
          <w:sz w:val="28"/>
          <w:szCs w:val="28"/>
        </w:rPr>
        <w:t>8</w:t>
      </w:r>
      <w:r w:rsidRPr="00F96B21">
        <w:rPr>
          <w:rFonts w:ascii="Consolas" w:hAnsi="Consolas" w:cs="Consolas"/>
          <w:b/>
          <w:bCs/>
          <w:sz w:val="28"/>
          <w:szCs w:val="28"/>
        </w:rPr>
        <w:t>/2020</w:t>
      </w:r>
    </w:p>
    <w:p w14:paraId="24E1582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F96B21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>
        <w:rPr>
          <w:rFonts w:ascii="Consolas" w:eastAsiaTheme="minorHAnsi" w:hAnsi="Consolas" w:cs="Consolas"/>
          <w:b/>
          <w:bCs/>
          <w:sz w:val="28"/>
          <w:szCs w:val="28"/>
        </w:rPr>
        <w:t>85</w:t>
      </w:r>
      <w:r w:rsidRPr="00F96B21">
        <w:rPr>
          <w:rFonts w:ascii="Consolas" w:eastAsiaTheme="minorHAnsi" w:hAnsi="Consolas" w:cs="Consolas"/>
          <w:b/>
          <w:bCs/>
          <w:sz w:val="28"/>
          <w:szCs w:val="28"/>
        </w:rPr>
        <w:t>/2020</w:t>
      </w:r>
    </w:p>
    <w:p w14:paraId="740081B9" w14:textId="77777777" w:rsidR="00AB7549" w:rsidRPr="00F96B21" w:rsidRDefault="00AB7549" w:rsidP="00AB7549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527D8C12" w14:textId="239B56E5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O </w:t>
      </w:r>
      <w:r w:rsidRPr="007019CD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7019CD"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17.190-000 – Reginópolis – SP, 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 xml:space="preserve">, de ora em diante designado, de ora em diante designado </w:t>
      </w:r>
      <w:r w:rsidRPr="007019CD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, e a </w:t>
      </w:r>
      <w:r w:rsidR="00A3152F" w:rsidRPr="00A3152F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7295D" w:rsidRPr="003D4BA9">
        <w:rPr>
          <w:rFonts w:ascii="Consolas" w:hAnsi="Consolas" w:cs="Consolas"/>
          <w:b/>
          <w:bCs/>
          <w:sz w:val="28"/>
          <w:szCs w:val="28"/>
        </w:rPr>
        <w:t>BELISA COMÉRCIO E SERVIÇOS LTDA.</w:t>
      </w:r>
      <w:r w:rsidR="0037295D" w:rsidRPr="003D4BA9">
        <w:rPr>
          <w:rFonts w:ascii="Consolas" w:hAnsi="Consolas" w:cs="Consolas"/>
          <w:sz w:val="28"/>
          <w:szCs w:val="28"/>
        </w:rPr>
        <w:t>, inscrita no CNPJ nº 31.479.773/0001-26, com sede na Avenida Imp</w:t>
      </w:r>
      <w:r w:rsidR="0037295D">
        <w:rPr>
          <w:rFonts w:ascii="Consolas" w:hAnsi="Consolas" w:cs="Consolas"/>
          <w:sz w:val="28"/>
          <w:szCs w:val="28"/>
        </w:rPr>
        <w:t>eratriz</w:t>
      </w:r>
      <w:r w:rsidR="0037295D" w:rsidRPr="003D4BA9">
        <w:rPr>
          <w:rFonts w:ascii="Consolas" w:hAnsi="Consolas" w:cs="Consolas"/>
          <w:sz w:val="28"/>
          <w:szCs w:val="28"/>
        </w:rPr>
        <w:t xml:space="preserve"> Leopoldina nº 1248 – Bairro Vila Leopoldina – CEP 05.305-002 – São Paulo – SP</w:t>
      </w:r>
      <w:r w:rsidRPr="007618AE">
        <w:rPr>
          <w:rFonts w:ascii="Consolas" w:hAnsi="Consolas" w:cs="Consolas"/>
          <w:sz w:val="28"/>
          <w:szCs w:val="28"/>
        </w:rPr>
        <w:t xml:space="preserve"> </w:t>
      </w:r>
      <w:r w:rsidRPr="007618AE">
        <w:rPr>
          <w:rFonts w:ascii="Consolas" w:hAnsi="Consolas"/>
          <w:sz w:val="28"/>
          <w:szCs w:val="28"/>
        </w:rPr>
        <w:t>– Fone (0XX</w:t>
      </w:r>
      <w:r>
        <w:rPr>
          <w:rFonts w:ascii="Consolas" w:hAnsi="Consolas"/>
          <w:sz w:val="28"/>
          <w:szCs w:val="28"/>
        </w:rPr>
        <w:t>1</w:t>
      </w:r>
      <w:r w:rsidR="0037295D">
        <w:rPr>
          <w:rFonts w:ascii="Consolas" w:hAnsi="Consolas"/>
          <w:sz w:val="28"/>
          <w:szCs w:val="28"/>
        </w:rPr>
        <w:t>1</w:t>
      </w:r>
      <w:r w:rsidRPr="007618AE">
        <w:rPr>
          <w:rFonts w:ascii="Consolas" w:hAnsi="Consolas"/>
          <w:sz w:val="28"/>
          <w:szCs w:val="28"/>
        </w:rPr>
        <w:t xml:space="preserve">) </w:t>
      </w:r>
      <w:r w:rsidR="0037295D">
        <w:rPr>
          <w:rFonts w:ascii="Consolas" w:hAnsi="Consolas"/>
          <w:sz w:val="28"/>
          <w:szCs w:val="28"/>
        </w:rPr>
        <w:t>98155-8559</w:t>
      </w:r>
      <w:r w:rsidRPr="007618AE">
        <w:rPr>
          <w:rFonts w:ascii="Consolas" w:hAnsi="Consolas"/>
          <w:sz w:val="28"/>
          <w:szCs w:val="28"/>
        </w:rPr>
        <w:t xml:space="preserve"> – E-mail: </w:t>
      </w:r>
      <w:r>
        <w:rPr>
          <w:rFonts w:ascii="Consolas" w:hAnsi="Consolas"/>
          <w:sz w:val="28"/>
          <w:szCs w:val="28"/>
        </w:rPr>
        <w:t>licitacao</w:t>
      </w:r>
      <w:r w:rsidR="0037295D">
        <w:rPr>
          <w:rFonts w:ascii="Consolas" w:hAnsi="Consolas"/>
          <w:sz w:val="28"/>
          <w:szCs w:val="28"/>
        </w:rPr>
        <w:t>belisa</w:t>
      </w:r>
      <w:r>
        <w:rPr>
          <w:rFonts w:ascii="Consolas" w:hAnsi="Consolas"/>
          <w:sz w:val="28"/>
          <w:szCs w:val="28"/>
        </w:rPr>
        <w:t>@</w:t>
      </w:r>
      <w:r w:rsidR="0037295D">
        <w:rPr>
          <w:rFonts w:ascii="Consolas" w:hAnsi="Consolas"/>
          <w:sz w:val="28"/>
          <w:szCs w:val="28"/>
        </w:rPr>
        <w:t>gmail.com</w:t>
      </w:r>
      <w:r w:rsidRPr="00287A85">
        <w:rPr>
          <w:rFonts w:ascii="Consolas" w:hAnsi="Consolas" w:cs="Consolas"/>
          <w:sz w:val="28"/>
          <w:szCs w:val="28"/>
        </w:rPr>
        <w:t>, representada pel</w:t>
      </w:r>
      <w:r>
        <w:rPr>
          <w:rFonts w:ascii="Consolas" w:hAnsi="Consolas" w:cs="Consolas"/>
          <w:sz w:val="28"/>
          <w:szCs w:val="28"/>
        </w:rPr>
        <w:t>o</w:t>
      </w:r>
      <w:r w:rsidRPr="00287A85">
        <w:rPr>
          <w:rFonts w:ascii="Consolas" w:hAnsi="Consolas" w:cs="Consolas"/>
          <w:sz w:val="28"/>
          <w:szCs w:val="28"/>
        </w:rPr>
        <w:t xml:space="preserve"> </w:t>
      </w:r>
      <w:r w:rsidRPr="007618AE">
        <w:rPr>
          <w:rFonts w:ascii="Consolas" w:hAnsi="Consolas"/>
          <w:b/>
          <w:bCs/>
          <w:sz w:val="28"/>
          <w:szCs w:val="28"/>
        </w:rPr>
        <w:t xml:space="preserve">SENHOR </w:t>
      </w:r>
      <w:r w:rsidR="0037295D">
        <w:rPr>
          <w:rFonts w:ascii="Consolas" w:hAnsi="Consolas"/>
          <w:b/>
          <w:bCs/>
          <w:sz w:val="28"/>
          <w:szCs w:val="28"/>
        </w:rPr>
        <w:t>ALBERTO FERNANDO FONTOLAN</w:t>
      </w:r>
      <w:r w:rsidRPr="007618AE">
        <w:rPr>
          <w:rFonts w:ascii="Consolas" w:hAnsi="Consolas"/>
          <w:sz w:val="28"/>
          <w:szCs w:val="28"/>
        </w:rPr>
        <w:t>, brasileir</w:t>
      </w:r>
      <w:r>
        <w:rPr>
          <w:rFonts w:ascii="Consolas" w:hAnsi="Consolas"/>
          <w:sz w:val="28"/>
          <w:szCs w:val="28"/>
        </w:rPr>
        <w:t>o</w:t>
      </w:r>
      <w:r w:rsidRPr="007618AE">
        <w:rPr>
          <w:rFonts w:ascii="Consolas" w:hAnsi="Consolas"/>
          <w:sz w:val="28"/>
          <w:szCs w:val="28"/>
        </w:rPr>
        <w:t xml:space="preserve">, </w:t>
      </w:r>
      <w:r w:rsidR="0037295D">
        <w:rPr>
          <w:rFonts w:ascii="Consolas" w:hAnsi="Consolas"/>
          <w:sz w:val="28"/>
          <w:szCs w:val="28"/>
        </w:rPr>
        <w:t>casado</w:t>
      </w:r>
      <w:r w:rsidRPr="007618AE">
        <w:rPr>
          <w:rFonts w:ascii="Consolas" w:hAnsi="Consolas"/>
          <w:sz w:val="28"/>
          <w:szCs w:val="28"/>
        </w:rPr>
        <w:t xml:space="preserve">, </w:t>
      </w:r>
      <w:r w:rsidR="0037295D">
        <w:rPr>
          <w:rFonts w:ascii="Consolas" w:hAnsi="Consolas"/>
          <w:sz w:val="28"/>
          <w:szCs w:val="28"/>
        </w:rPr>
        <w:t>administrador</w:t>
      </w:r>
      <w:r w:rsidRPr="007618AE">
        <w:rPr>
          <w:rFonts w:ascii="Consolas" w:hAnsi="Consolas"/>
          <w:sz w:val="28"/>
          <w:szCs w:val="28"/>
        </w:rPr>
        <w:t xml:space="preserve">, portador da cédula de identidade RG nº </w:t>
      </w:r>
      <w:r w:rsidR="0037295D">
        <w:rPr>
          <w:rFonts w:ascii="Consolas" w:hAnsi="Consolas"/>
          <w:sz w:val="28"/>
          <w:szCs w:val="28"/>
        </w:rPr>
        <w:t>14.230.552-2</w:t>
      </w:r>
      <w:r w:rsidRPr="007618AE">
        <w:rPr>
          <w:rFonts w:ascii="Consolas" w:hAnsi="Consolas"/>
          <w:sz w:val="28"/>
          <w:szCs w:val="28"/>
        </w:rPr>
        <w:t xml:space="preserve">, emitido pela Secretaria da Segurança Pública do Estado </w:t>
      </w:r>
      <w:r>
        <w:rPr>
          <w:rFonts w:ascii="Consolas" w:hAnsi="Consolas"/>
          <w:sz w:val="28"/>
          <w:szCs w:val="28"/>
        </w:rPr>
        <w:t>de São Paulo</w:t>
      </w:r>
      <w:r w:rsidRPr="007618AE">
        <w:rPr>
          <w:rFonts w:ascii="Consolas" w:hAnsi="Consolas"/>
          <w:sz w:val="28"/>
          <w:szCs w:val="28"/>
        </w:rPr>
        <w:t xml:space="preserve"> e</w:t>
      </w:r>
      <w:r w:rsidRPr="007F664A">
        <w:rPr>
          <w:rFonts w:ascii="Consolas" w:hAnsi="Consolas"/>
          <w:sz w:val="28"/>
          <w:szCs w:val="28"/>
        </w:rPr>
        <w:t xml:space="preserve"> </w:t>
      </w:r>
      <w:r w:rsidRPr="007F664A">
        <w:rPr>
          <w:rFonts w:ascii="Consolas" w:hAnsi="Consolas"/>
          <w:sz w:val="28"/>
          <w:szCs w:val="28"/>
        </w:rPr>
        <w:lastRenderedPageBreak/>
        <w:t>devidamente Inscrit</w:t>
      </w:r>
      <w:r>
        <w:rPr>
          <w:rFonts w:ascii="Consolas" w:hAnsi="Consolas"/>
          <w:sz w:val="28"/>
          <w:szCs w:val="28"/>
        </w:rPr>
        <w:t>o</w:t>
      </w:r>
      <w:r w:rsidRPr="007F664A">
        <w:rPr>
          <w:rFonts w:ascii="Consolas" w:hAnsi="Consolas"/>
          <w:sz w:val="28"/>
          <w:szCs w:val="28"/>
        </w:rPr>
        <w:t xml:space="preserve"> no Cadastro das Pessoas Físicas do Ministério da Fazenda sob nº </w:t>
      </w:r>
      <w:r w:rsidR="0037295D">
        <w:rPr>
          <w:rFonts w:ascii="Consolas" w:hAnsi="Consolas"/>
          <w:sz w:val="28"/>
          <w:szCs w:val="28"/>
        </w:rPr>
        <w:t>128.132.398-52</w:t>
      </w:r>
      <w:r w:rsidRPr="00F96B21">
        <w:rPr>
          <w:rFonts w:ascii="Consolas" w:hAnsi="Consolas" w:cs="Consolas"/>
          <w:sz w:val="28"/>
          <w:szCs w:val="28"/>
        </w:rPr>
        <w:t>, na qualidade de vencedora do Pregão Presencial nº 02</w:t>
      </w:r>
      <w:r>
        <w:rPr>
          <w:rFonts w:ascii="Consolas" w:hAnsi="Consolas" w:cs="Consolas"/>
          <w:sz w:val="28"/>
          <w:szCs w:val="28"/>
        </w:rPr>
        <w:t>8</w:t>
      </w:r>
      <w:r w:rsidRPr="00F96B21">
        <w:rPr>
          <w:rFonts w:ascii="Consolas" w:hAnsi="Consolas" w:cs="Consolas"/>
          <w:sz w:val="28"/>
          <w:szCs w:val="28"/>
        </w:rPr>
        <w:t xml:space="preserve">/2020, doravante denominada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Consolas" w:hAnsi="Consolas" w:cs="Consolas"/>
          <w:sz w:val="28"/>
          <w:szCs w:val="28"/>
        </w:rPr>
        <w:t>85</w:t>
      </w:r>
      <w:r w:rsidRPr="00F96B21">
        <w:rPr>
          <w:rFonts w:ascii="Consolas" w:hAnsi="Consolas" w:cs="Consolas"/>
          <w:sz w:val="28"/>
          <w:szCs w:val="28"/>
        </w:rPr>
        <w:t>/2020, com as seguintes cláusulas:</w:t>
      </w:r>
    </w:p>
    <w:p w14:paraId="35735DB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5DFF54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CLÁUSULA PRIMEIRA</w:t>
      </w:r>
    </w:p>
    <w:p w14:paraId="1BD1619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OBJETO</w:t>
      </w:r>
    </w:p>
    <w:p w14:paraId="4A9890B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59F4167E" w14:textId="1326ECFE" w:rsidR="00AB7549" w:rsidRPr="00F96B21" w:rsidRDefault="00AB7549" w:rsidP="00AB7549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1.1 – </w:t>
      </w:r>
      <w:r>
        <w:rPr>
          <w:rFonts w:ascii="Consolas" w:hAnsi="Consolas" w:cs="Consolas"/>
          <w:sz w:val="28"/>
          <w:szCs w:val="28"/>
        </w:rPr>
        <w:t>Aquisição de 0</w:t>
      </w:r>
      <w:r w:rsidR="00A3152F">
        <w:rPr>
          <w:rFonts w:ascii="Consolas" w:hAnsi="Consolas" w:cs="Consolas"/>
          <w:sz w:val="28"/>
          <w:szCs w:val="28"/>
        </w:rPr>
        <w:t>1</w:t>
      </w:r>
      <w:r>
        <w:rPr>
          <w:rFonts w:ascii="Consolas" w:hAnsi="Consolas" w:cs="Consolas"/>
          <w:sz w:val="28"/>
          <w:szCs w:val="28"/>
        </w:rPr>
        <w:t xml:space="preserve"> (</w:t>
      </w:r>
      <w:r w:rsidR="00A3152F">
        <w:rPr>
          <w:rFonts w:ascii="Consolas" w:hAnsi="Consolas" w:cs="Consolas"/>
          <w:sz w:val="28"/>
          <w:szCs w:val="28"/>
        </w:rPr>
        <w:t>um</w:t>
      </w:r>
      <w:r>
        <w:rPr>
          <w:rFonts w:ascii="Consolas" w:hAnsi="Consolas" w:cs="Consolas"/>
          <w:sz w:val="28"/>
          <w:szCs w:val="28"/>
        </w:rPr>
        <w:t>) Veículo, para o Centro de Vigilância Sanitária, localizado na Avenida Padre Anchieta n</w:t>
      </w:r>
      <w:r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Consolas" w:hAnsi="Consolas" w:cs="Consolas"/>
          <w:bCs/>
          <w:sz w:val="28"/>
          <w:szCs w:val="28"/>
        </w:rPr>
        <w:t>Issa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bCs/>
          <w:sz w:val="28"/>
          <w:szCs w:val="28"/>
        </w:rPr>
        <w:t>Salmen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F96B21">
        <w:rPr>
          <w:rFonts w:ascii="Consolas" w:hAnsi="Consolas" w:cs="Consolas"/>
          <w:sz w:val="28"/>
          <w:szCs w:val="28"/>
        </w:rPr>
        <w:t>.</w:t>
      </w:r>
    </w:p>
    <w:p w14:paraId="040FB61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9C973C8" w14:textId="7CB529C2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F96B21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02</w:t>
      </w:r>
      <w:r>
        <w:rPr>
          <w:rFonts w:ascii="Consolas" w:hAnsi="Consolas" w:cs="Consolas"/>
          <w:sz w:val="28"/>
          <w:szCs w:val="28"/>
        </w:rPr>
        <w:t>8</w:t>
      </w:r>
      <w:r w:rsidRPr="00F96B21">
        <w:rPr>
          <w:rFonts w:ascii="Consolas" w:hAnsi="Consolas" w:cs="Consolas"/>
          <w:sz w:val="28"/>
          <w:szCs w:val="28"/>
        </w:rPr>
        <w:t xml:space="preserve">/2020 e seus anexos; b) Proposta de </w:t>
      </w:r>
      <w:r w:rsidR="00A3152F">
        <w:rPr>
          <w:rFonts w:ascii="Consolas" w:hAnsi="Consolas" w:cs="Consolas"/>
          <w:sz w:val="28"/>
          <w:szCs w:val="28"/>
        </w:rPr>
        <w:t>02 de outubro</w:t>
      </w:r>
      <w:r w:rsidRPr="00F96B21">
        <w:rPr>
          <w:rFonts w:ascii="Consolas" w:hAnsi="Consolas" w:cs="Consolas"/>
          <w:sz w:val="28"/>
          <w:szCs w:val="28"/>
        </w:rPr>
        <w:t xml:space="preserve"> de 2020, apresentada pela </w:t>
      </w:r>
      <w:r w:rsidRPr="00F96B21">
        <w:rPr>
          <w:rFonts w:ascii="Consolas" w:hAnsi="Consolas" w:cs="Consolas"/>
          <w:b/>
          <w:bCs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>; c) Ata da sessão do Pregão Presencial nº 02</w:t>
      </w:r>
      <w:r>
        <w:rPr>
          <w:rFonts w:ascii="Consolas" w:hAnsi="Consolas" w:cs="Consolas"/>
          <w:sz w:val="28"/>
          <w:szCs w:val="28"/>
        </w:rPr>
        <w:t>8</w:t>
      </w:r>
      <w:r w:rsidRPr="00F96B21">
        <w:rPr>
          <w:rFonts w:ascii="Consolas" w:hAnsi="Consolas" w:cs="Consolas"/>
          <w:sz w:val="28"/>
          <w:szCs w:val="28"/>
        </w:rPr>
        <w:t>/2020.</w:t>
      </w:r>
    </w:p>
    <w:p w14:paraId="706BC14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0E2CA2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F96B21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14:paraId="4771789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2CAEB1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CLÁUSULA SEGUNDA</w:t>
      </w:r>
    </w:p>
    <w:p w14:paraId="3836BB1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DOS PRAZOS DE VIGÊNCIA E DO RECEBIMENTO</w:t>
      </w:r>
    </w:p>
    <w:p w14:paraId="26B3D4F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BFEEF3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F96B21">
        <w:rPr>
          <w:rFonts w:ascii="Consolas" w:hAnsi="Consolas"/>
          <w:b/>
          <w:sz w:val="28"/>
          <w:szCs w:val="28"/>
        </w:rPr>
        <w:t xml:space="preserve">2.1 – </w:t>
      </w:r>
      <w:r w:rsidRPr="00F96B21">
        <w:rPr>
          <w:rFonts w:ascii="Consolas" w:hAnsi="Consolas"/>
          <w:sz w:val="28"/>
          <w:szCs w:val="28"/>
        </w:rPr>
        <w:t xml:space="preserve">A vigência deste contrato inicia-se com a publicação de seu extrato no Diário Oficial do Município de </w:t>
      </w:r>
      <w:r w:rsidRPr="00F96B21">
        <w:rPr>
          <w:rFonts w:ascii="Consolas" w:hAnsi="Consolas" w:cs="Consolas"/>
          <w:sz w:val="28"/>
          <w:szCs w:val="28"/>
        </w:rPr>
        <w:t>Reginópolis</w:t>
      </w:r>
      <w:r w:rsidRPr="00F96B21">
        <w:rPr>
          <w:rFonts w:ascii="Consolas" w:hAnsi="Consolas"/>
          <w:sz w:val="28"/>
          <w:szCs w:val="28"/>
        </w:rPr>
        <w:t xml:space="preserve">, encerrando-se na data de emissão do </w:t>
      </w:r>
      <w:r w:rsidRPr="00F96B21">
        <w:rPr>
          <w:rFonts w:ascii="Consolas" w:hAnsi="Consolas" w:cs="Consolas"/>
          <w:sz w:val="28"/>
          <w:szCs w:val="28"/>
        </w:rPr>
        <w:t>Termo de Recebimento Definitivo</w:t>
      </w:r>
      <w:r w:rsidRPr="00F96B21">
        <w:rPr>
          <w:rFonts w:ascii="Consolas" w:hAnsi="Consolas"/>
          <w:sz w:val="28"/>
          <w:szCs w:val="28"/>
        </w:rPr>
        <w:t xml:space="preserve">. </w:t>
      </w:r>
    </w:p>
    <w:p w14:paraId="5E2CBE4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758C1F0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F96B21">
        <w:rPr>
          <w:rFonts w:ascii="Consolas" w:hAnsi="Consolas"/>
          <w:b/>
          <w:sz w:val="28"/>
          <w:szCs w:val="28"/>
        </w:rPr>
        <w:t xml:space="preserve">2.2 – </w:t>
      </w:r>
      <w:r w:rsidRPr="00F96B21">
        <w:rPr>
          <w:rFonts w:ascii="Consolas" w:hAnsi="Consolas"/>
          <w:sz w:val="28"/>
          <w:szCs w:val="28"/>
        </w:rPr>
        <w:t xml:space="preserve">O prazo para entrega do objeto será de até 30 (trinta) dias corridos, contados da data de emissão da Autorização de Compras ou de Fornecimento, sendo que eventuais pedidos de </w:t>
      </w:r>
      <w:r w:rsidRPr="00F96B21">
        <w:rPr>
          <w:rFonts w:ascii="Consolas" w:hAnsi="Consolas"/>
          <w:sz w:val="28"/>
          <w:szCs w:val="28"/>
        </w:rPr>
        <w:lastRenderedPageBreak/>
        <w:t xml:space="preserve">prorrogação serão protocolados, antes do vencimento do prazo de entrega, devidamente justificados pela </w:t>
      </w:r>
      <w:r w:rsidRPr="00F96B21">
        <w:rPr>
          <w:rFonts w:ascii="Consolas" w:hAnsi="Consolas"/>
          <w:b/>
          <w:sz w:val="28"/>
          <w:szCs w:val="28"/>
        </w:rPr>
        <w:t>CONTRATADA</w:t>
      </w:r>
      <w:r w:rsidRPr="00F96B21">
        <w:rPr>
          <w:rFonts w:ascii="Consolas" w:hAnsi="Consolas"/>
          <w:sz w:val="28"/>
          <w:szCs w:val="28"/>
        </w:rPr>
        <w:t xml:space="preserve">, para serem submetidos à apreciação superior; </w:t>
      </w:r>
    </w:p>
    <w:p w14:paraId="1B8E3D36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3ACEFDF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F96B21">
        <w:rPr>
          <w:rFonts w:ascii="Consolas" w:hAnsi="Consolas"/>
          <w:b/>
          <w:sz w:val="28"/>
          <w:szCs w:val="28"/>
        </w:rPr>
        <w:t xml:space="preserve">2.2.1 – </w:t>
      </w:r>
      <w:r w:rsidRPr="00F96B21">
        <w:rPr>
          <w:rFonts w:ascii="Consolas" w:hAnsi="Consolas"/>
          <w:sz w:val="28"/>
          <w:szCs w:val="28"/>
        </w:rPr>
        <w:t xml:space="preserve">A Autorização de Compras ou de Fornecimento será expedida pelo </w:t>
      </w:r>
      <w:r w:rsidRPr="00F96B21">
        <w:rPr>
          <w:rFonts w:ascii="Consolas" w:hAnsi="Consolas" w:cs="Consolas"/>
          <w:sz w:val="28"/>
          <w:szCs w:val="28"/>
        </w:rPr>
        <w:t>Diretor de Saúde</w:t>
      </w:r>
      <w:r w:rsidRPr="00F96B21">
        <w:rPr>
          <w:rFonts w:ascii="Consolas" w:hAnsi="Consolas"/>
          <w:sz w:val="28"/>
          <w:szCs w:val="28"/>
        </w:rPr>
        <w:t xml:space="preserve"> designado pelo </w:t>
      </w:r>
      <w:r w:rsidRPr="00F96B21">
        <w:rPr>
          <w:rFonts w:ascii="Consolas" w:hAnsi="Consolas"/>
          <w:b/>
          <w:sz w:val="28"/>
          <w:szCs w:val="28"/>
        </w:rPr>
        <w:t>CONTRATANTE</w:t>
      </w:r>
      <w:r w:rsidRPr="00F96B21">
        <w:rPr>
          <w:rFonts w:ascii="Consolas" w:hAnsi="Consolas"/>
          <w:sz w:val="28"/>
          <w:szCs w:val="28"/>
        </w:rPr>
        <w:t xml:space="preserve"> em até 10 (dez) dias após a publicação do extrato deste contrato no Diário Oficial do Município de </w:t>
      </w:r>
      <w:r w:rsidRPr="00F96B21">
        <w:rPr>
          <w:rFonts w:ascii="Consolas" w:hAnsi="Consolas" w:cs="Consolas"/>
          <w:sz w:val="28"/>
          <w:szCs w:val="28"/>
        </w:rPr>
        <w:t>Reginópolis</w:t>
      </w:r>
      <w:r w:rsidRPr="00F96B21">
        <w:rPr>
          <w:rFonts w:ascii="Consolas" w:hAnsi="Consolas"/>
          <w:sz w:val="28"/>
          <w:szCs w:val="28"/>
        </w:rPr>
        <w:t xml:space="preserve">. </w:t>
      </w:r>
    </w:p>
    <w:p w14:paraId="31F27D5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3EBE854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 w:rsidRPr="00F96B21">
        <w:rPr>
          <w:rFonts w:ascii="Consolas" w:hAnsi="Consolas"/>
          <w:b/>
          <w:sz w:val="28"/>
          <w:szCs w:val="28"/>
        </w:rPr>
        <w:t xml:space="preserve">2.3 – </w:t>
      </w:r>
      <w:r w:rsidRPr="00F96B21">
        <w:rPr>
          <w:rFonts w:ascii="Consolas" w:hAnsi="Consolas"/>
          <w:sz w:val="28"/>
          <w:szCs w:val="28"/>
        </w:rPr>
        <w:t xml:space="preserve">O Aceite Técnico será expedido pelo </w:t>
      </w:r>
      <w:r w:rsidRPr="00F96B21">
        <w:rPr>
          <w:rFonts w:ascii="Consolas" w:hAnsi="Consolas" w:cs="Consolas"/>
          <w:sz w:val="28"/>
          <w:szCs w:val="28"/>
        </w:rPr>
        <w:t>Diretor de Saúde</w:t>
      </w:r>
      <w:r w:rsidRPr="00F96B21">
        <w:rPr>
          <w:rFonts w:ascii="Consolas" w:hAnsi="Consolas"/>
          <w:sz w:val="28"/>
          <w:szCs w:val="28"/>
        </w:rPr>
        <w:t xml:space="preserve"> em até 05 (cinco) dias úteis contados da data de entrega do objeto, e o </w:t>
      </w:r>
      <w:r w:rsidRPr="00F96B21">
        <w:rPr>
          <w:rFonts w:ascii="Consolas" w:hAnsi="Consolas" w:cs="Consolas"/>
          <w:sz w:val="28"/>
          <w:szCs w:val="28"/>
        </w:rPr>
        <w:t>Termo de Recebimento Definitivo</w:t>
      </w:r>
      <w:r w:rsidRPr="00F96B21">
        <w:rPr>
          <w:rFonts w:ascii="Consolas" w:hAnsi="Consolas"/>
          <w:sz w:val="28"/>
          <w:szCs w:val="28"/>
        </w:rPr>
        <w:t xml:space="preserve"> será emitido em 30 (trinta) dias corridos do Aceite Técnico, caso não haja qualquer irregularidade, conforme descrito na Cláusula Terceira deste contrato.</w:t>
      </w:r>
    </w:p>
    <w:p w14:paraId="2E0C1AD6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16E4B00" w14:textId="66069D0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2.4 – </w:t>
      </w:r>
      <w:r w:rsidRPr="00F96B21">
        <w:rPr>
          <w:rFonts w:ascii="Consolas" w:hAnsi="Consolas" w:cs="Consolas"/>
          <w:sz w:val="28"/>
          <w:szCs w:val="28"/>
        </w:rPr>
        <w:t xml:space="preserve">O prazo de garantia dos veículos é de </w:t>
      </w:r>
      <w:r w:rsidR="00A3152F">
        <w:rPr>
          <w:rFonts w:ascii="Consolas" w:hAnsi="Consolas" w:cs="Consolas"/>
          <w:sz w:val="28"/>
          <w:szCs w:val="28"/>
        </w:rPr>
        <w:t>12 (doze)</w:t>
      </w:r>
      <w:r w:rsidRPr="00F96B21">
        <w:rPr>
          <w:rFonts w:ascii="Consolas" w:hAnsi="Consolas" w:cs="Consolas"/>
          <w:sz w:val="28"/>
          <w:szCs w:val="28"/>
        </w:rPr>
        <w:t xml:space="preserve"> meses contados da data de emissão do Atestado de Recebimento, sem limite de quilometragem.</w:t>
      </w:r>
    </w:p>
    <w:p w14:paraId="1F400EE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78772F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14:paraId="2252C53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14:paraId="5C6504D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E SANEAMENTO DE IRREGULARIDADES</w:t>
      </w:r>
    </w:p>
    <w:p w14:paraId="2A773326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F2157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3.1 –</w:t>
      </w:r>
      <w:r w:rsidRPr="00F96B21">
        <w:rPr>
          <w:rFonts w:ascii="Consolas" w:hAnsi="Consolas" w:cs="Consolas"/>
          <w:sz w:val="28"/>
          <w:szCs w:val="28"/>
        </w:rPr>
        <w:t xml:space="preserve">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14:paraId="172F50B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D37B946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3.2 – </w:t>
      </w:r>
      <w:r w:rsidRPr="00F96B21">
        <w:rPr>
          <w:rFonts w:ascii="Consolas" w:hAnsi="Consolas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; </w:t>
      </w:r>
    </w:p>
    <w:p w14:paraId="2DCB6888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6F75E26D" w14:textId="023AF758" w:rsidR="00AB7549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3.2.1 – </w:t>
      </w:r>
      <w:r w:rsidRPr="00F96B21">
        <w:rPr>
          <w:rFonts w:ascii="Consolas" w:hAnsi="Consolas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>, para serem submetidos à apreciação superior.</w:t>
      </w:r>
    </w:p>
    <w:p w14:paraId="746A703A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lastRenderedPageBreak/>
        <w:t xml:space="preserve">3.3 – </w:t>
      </w:r>
      <w:r w:rsidRPr="00F96B21">
        <w:rPr>
          <w:rFonts w:ascii="Consolas" w:hAnsi="Consolas" w:cs="Consolas"/>
          <w:sz w:val="28"/>
          <w:szCs w:val="28"/>
        </w:rPr>
        <w:t>O objeto deverá ser entregue observando-se as seguintes condições:</w:t>
      </w:r>
    </w:p>
    <w:p w14:paraId="32604B05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332AD2AA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a)</w:t>
      </w:r>
      <w:r w:rsidRPr="00F96B21">
        <w:rPr>
          <w:rFonts w:ascii="Consolas" w:hAnsi="Consolas" w:cs="Consolas"/>
          <w:sz w:val="28"/>
          <w:szCs w:val="28"/>
        </w:rPr>
        <w:t>. Disponibilizar pessoal suficiente e adequado para o desembarque e para a entrega dos veículos;</w:t>
      </w:r>
    </w:p>
    <w:p w14:paraId="0CE0810D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1BC39988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b)</w:t>
      </w:r>
      <w:r w:rsidRPr="00F96B21">
        <w:rPr>
          <w:rFonts w:ascii="Consolas" w:hAnsi="Consolas" w:cs="Consolas"/>
          <w:sz w:val="28"/>
          <w:szCs w:val="28"/>
        </w:rPr>
        <w:t xml:space="preserve"> Local de entrega: Avenida Padre Anchieta n</w:t>
      </w:r>
      <w:r w:rsidRPr="00F96B21"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 w:rsidRPr="00F96B21">
        <w:rPr>
          <w:rFonts w:ascii="Consolas" w:hAnsi="Consolas" w:cs="Consolas"/>
          <w:bCs/>
          <w:sz w:val="28"/>
          <w:szCs w:val="28"/>
        </w:rPr>
        <w:t>Issa</w:t>
      </w:r>
      <w:proofErr w:type="spellEnd"/>
      <w:r w:rsidRPr="00F96B21"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 w:rsidRPr="00F96B21">
        <w:rPr>
          <w:rFonts w:ascii="Consolas" w:hAnsi="Consolas" w:cs="Consolas"/>
          <w:bCs/>
          <w:sz w:val="28"/>
          <w:szCs w:val="28"/>
        </w:rPr>
        <w:t>Salmen</w:t>
      </w:r>
      <w:proofErr w:type="spellEnd"/>
      <w:r w:rsidRPr="00F96B21">
        <w:rPr>
          <w:rFonts w:ascii="Consolas" w:hAnsi="Consolas" w:cs="Consolas"/>
          <w:bCs/>
          <w:sz w:val="28"/>
          <w:szCs w:val="28"/>
        </w:rPr>
        <w:t xml:space="preserve"> – Reginópolis – SP</w:t>
      </w:r>
      <w:r w:rsidRPr="00F96B21">
        <w:rPr>
          <w:rFonts w:ascii="Consolas" w:hAnsi="Consolas" w:cs="Consolas"/>
          <w:sz w:val="28"/>
          <w:szCs w:val="28"/>
        </w:rPr>
        <w:t>;</w:t>
      </w:r>
    </w:p>
    <w:p w14:paraId="39E5A6A9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3A377A56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eastAsia="Arial Unicode M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c)</w:t>
      </w:r>
      <w:r w:rsidRPr="00F96B21">
        <w:rPr>
          <w:rFonts w:ascii="Consolas" w:hAnsi="Consolas" w:cs="Consolas"/>
          <w:sz w:val="28"/>
          <w:szCs w:val="28"/>
        </w:rPr>
        <w:t xml:space="preserve"> H</w:t>
      </w:r>
      <w:r w:rsidRPr="00F96B21">
        <w:rPr>
          <w:rFonts w:ascii="Consolas" w:eastAsia="Arial Unicode MS" w:hAnsi="Consolas" w:cs="Consolas"/>
          <w:sz w:val="28"/>
          <w:szCs w:val="28"/>
        </w:rPr>
        <w:t>orário de recebimento: das 08h00 às 12h00 e das 13h30 às 17h00.</w:t>
      </w:r>
    </w:p>
    <w:p w14:paraId="7D5D0004" w14:textId="77777777" w:rsidR="00AB7549" w:rsidRPr="00F96B21" w:rsidRDefault="00AB7549" w:rsidP="00AB7549">
      <w:pPr>
        <w:tabs>
          <w:tab w:val="left" w:pos="0"/>
        </w:tabs>
        <w:ind w:left="0" w:right="-1"/>
        <w:rPr>
          <w:rFonts w:ascii="Consolas" w:hAnsi="Consolas" w:cs="Consolas"/>
          <w:sz w:val="28"/>
          <w:szCs w:val="28"/>
        </w:rPr>
      </w:pPr>
    </w:p>
    <w:p w14:paraId="73D6A44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3.3.1 – </w:t>
      </w:r>
      <w:r w:rsidRPr="00F96B21">
        <w:rPr>
          <w:rFonts w:ascii="Consolas" w:hAnsi="Consolas" w:cs="Consolas"/>
          <w:sz w:val="28"/>
          <w:szCs w:val="28"/>
        </w:rPr>
        <w:t>Por ocasião da entrega, os veículos terão suas características confrontadas com as especificações contidas no edital e na proposta ofertada durante o certame licitatório, principalmente no tocante à unidade de fornecimento e à marca indicada, sob pena de recusa de recebimento.</w:t>
      </w:r>
    </w:p>
    <w:p w14:paraId="0C69C16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2DD63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3.4 – </w:t>
      </w:r>
      <w:r w:rsidRPr="00F96B21">
        <w:rPr>
          <w:rFonts w:ascii="Consolas" w:hAnsi="Consolas" w:cs="Consolas"/>
          <w:sz w:val="28"/>
          <w:szCs w:val="28"/>
        </w:rPr>
        <w:t xml:space="preserve">Constatadas irregularidades no objeto, 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, sem prejuízo das penalidades cabíveis, poderá: </w:t>
      </w:r>
    </w:p>
    <w:p w14:paraId="097F427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7224895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a)</w:t>
      </w:r>
      <w:r w:rsidRPr="00F96B21">
        <w:rPr>
          <w:rFonts w:ascii="Consolas" w:hAnsi="Consolas" w:cs="Consolas"/>
          <w:sz w:val="28"/>
          <w:szCs w:val="28"/>
        </w:rPr>
        <w:t xml:space="preserve">. Rejeitá-lo no todo ou em parte se não corresponder às especificações do Termo de Referência anexo ao Edital, determinando sua substituição/correção; </w:t>
      </w:r>
    </w:p>
    <w:p w14:paraId="7EB5D9D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1723A0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b)</w:t>
      </w:r>
      <w:r w:rsidRPr="00F96B21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partes. </w:t>
      </w:r>
    </w:p>
    <w:p w14:paraId="36284E2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34ABF1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3.5 – </w:t>
      </w:r>
      <w:r w:rsidRPr="00F96B21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, no prazo máximo de 05 (cinco) dias úteis, contados do recebimento pela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da notificação por escrito, mantido o preço inicialmente contratado. </w:t>
      </w:r>
    </w:p>
    <w:p w14:paraId="2592243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284D8D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3.6 – </w:t>
      </w:r>
      <w:r w:rsidRPr="00F96B21">
        <w:rPr>
          <w:rFonts w:ascii="Consolas" w:hAnsi="Consolas" w:cs="Consolas"/>
          <w:sz w:val="28"/>
          <w:szCs w:val="28"/>
        </w:rPr>
        <w:t xml:space="preserve">O recebimento não exime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veículos entregues. </w:t>
      </w:r>
    </w:p>
    <w:p w14:paraId="6D7F1E5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BC146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lastRenderedPageBreak/>
        <w:t>3.7 –</w:t>
      </w:r>
      <w:r w:rsidRPr="00F96B21">
        <w:rPr>
          <w:rFonts w:ascii="Consolas" w:hAnsi="Consolas" w:cs="Consolas"/>
          <w:sz w:val="28"/>
          <w:szCs w:val="28"/>
        </w:rPr>
        <w:t xml:space="preserve"> Correrão por conta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>.</w:t>
      </w:r>
    </w:p>
    <w:p w14:paraId="06863BF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6B75D5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CLÁUSULA QUARTA</w:t>
      </w:r>
    </w:p>
    <w:p w14:paraId="23853D3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VALOR, RECURSOS E PAGAMENTO</w:t>
      </w:r>
    </w:p>
    <w:p w14:paraId="498B2B3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B04F56D" w14:textId="2B7AB16A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4.1 –</w:t>
      </w:r>
      <w:r w:rsidRPr="00F96B21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="0037295D" w:rsidRPr="0037295D">
        <w:rPr>
          <w:rFonts w:ascii="Consolas" w:hAnsi="Consolas" w:cs="Consolas"/>
          <w:b/>
          <w:bCs/>
          <w:sz w:val="28"/>
          <w:szCs w:val="28"/>
        </w:rPr>
        <w:t>R$ 65.900,00</w:t>
      </w:r>
      <w:r w:rsidR="0037295D" w:rsidRPr="0037295D">
        <w:rPr>
          <w:rFonts w:ascii="Consolas" w:hAnsi="Consolas"/>
          <w:b/>
          <w:bCs/>
          <w:sz w:val="28"/>
          <w:szCs w:val="28"/>
        </w:rPr>
        <w:t xml:space="preserve"> (SESSENTA E CINCO MIL E NOVECENTOS REAIS)</w:t>
      </w:r>
      <w:r w:rsidRPr="00F96B21">
        <w:rPr>
          <w:rFonts w:ascii="Consolas" w:hAnsi="Consolas" w:cs="Consolas"/>
          <w:sz w:val="28"/>
          <w:szCs w:val="28"/>
        </w:rPr>
        <w:t xml:space="preserve">, o qual correrá por conta da Funcional Programática: </w:t>
      </w:r>
    </w:p>
    <w:p w14:paraId="084855C1" w14:textId="77777777" w:rsidR="00AB7549" w:rsidRPr="00F96B21" w:rsidRDefault="00AB7549" w:rsidP="00AB7549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FICHA 302.</w:t>
      </w:r>
    </w:p>
    <w:p w14:paraId="5A0E8A0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D2223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4.2 –</w:t>
      </w:r>
      <w:r w:rsidRPr="00F96B21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 (s) em conta corrente em nome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14:paraId="6A781CA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1CF0302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4.3 –</w:t>
      </w:r>
      <w:r w:rsidRPr="00F96B21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Saúde, o prazo para sua regularização.</w:t>
      </w:r>
    </w:p>
    <w:p w14:paraId="4574EB5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1753CE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4.4 –</w:t>
      </w:r>
      <w:r w:rsidRPr="00F96B21">
        <w:rPr>
          <w:rFonts w:ascii="Consolas" w:hAnsi="Consolas" w:cs="Consolas"/>
          <w:sz w:val="28"/>
          <w:szCs w:val="28"/>
        </w:rPr>
        <w:t xml:space="preserve"> Caso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14:paraId="79AE2AA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9A7467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4.5 –</w:t>
      </w:r>
      <w:r w:rsidRPr="00F96B21">
        <w:rPr>
          <w:rFonts w:ascii="Consolas" w:hAnsi="Consolas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14:paraId="7AD42248" w14:textId="77777777" w:rsidR="0037295D" w:rsidRDefault="0037295D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7B900A54" w14:textId="1CF4EA7B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4.6 –</w:t>
      </w:r>
      <w:r w:rsidRPr="00F96B21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. </w:t>
      </w:r>
    </w:p>
    <w:p w14:paraId="12C9EA3B" w14:textId="5C5FD2C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lastRenderedPageBreak/>
        <w:t>4.7 –</w:t>
      </w:r>
      <w:r w:rsidRPr="00F96B21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14:paraId="672B89A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C4DFDE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4.8 –</w:t>
      </w:r>
      <w:r w:rsidRPr="00F96B21">
        <w:rPr>
          <w:rFonts w:ascii="Consolas" w:hAnsi="Consolas" w:cs="Consolas"/>
          <w:sz w:val="28"/>
          <w:szCs w:val="28"/>
        </w:rPr>
        <w:t xml:space="preserve"> No caso de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14:paraId="27116B8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568B6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4.9 –</w:t>
      </w:r>
      <w:r w:rsidRPr="00F96B21">
        <w:rPr>
          <w:rFonts w:ascii="Consolas" w:hAnsi="Consolas" w:cs="Consolas"/>
          <w:sz w:val="28"/>
          <w:szCs w:val="28"/>
        </w:rPr>
        <w:t xml:space="preserve"> No caso de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14:paraId="2D2FEB0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25947B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4.10 –</w:t>
      </w:r>
      <w:r w:rsidRPr="00F96B21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14:paraId="5621D45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6ADC97D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CLÁUSULA QUINTA</w:t>
      </w:r>
    </w:p>
    <w:p w14:paraId="2BB961A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OBRIGAÇÕES DA CONTRATADA</w:t>
      </w:r>
    </w:p>
    <w:p w14:paraId="01E4220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7F94E2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obriga-se a: </w:t>
      </w:r>
    </w:p>
    <w:p w14:paraId="2237836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6B8424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5.1 – </w:t>
      </w:r>
      <w:r w:rsidRPr="00F96B21">
        <w:rPr>
          <w:rFonts w:ascii="Consolas" w:hAnsi="Consolas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licitatório, apresentando documentação revalidada se algum documento perder a validade. </w:t>
      </w:r>
    </w:p>
    <w:p w14:paraId="25D4A64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9FB692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5.2 –</w:t>
      </w:r>
      <w:r w:rsidRPr="00F96B21">
        <w:rPr>
          <w:rFonts w:ascii="Consolas" w:hAnsi="Consolas" w:cs="Consolas"/>
          <w:sz w:val="28"/>
          <w:szCs w:val="28"/>
        </w:rPr>
        <w:t xml:space="preserve"> Arcar com as despesas de carga e descarga e de frete referente às entregas dos veículos, inclusive as decorrentes da devolução e reposição dos veículos recusados por não atenderem ao Edital. </w:t>
      </w:r>
    </w:p>
    <w:p w14:paraId="6CFEC17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45084B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lastRenderedPageBreak/>
        <w:t xml:space="preserve">5.3 – </w:t>
      </w:r>
      <w:r w:rsidRPr="00F96B21">
        <w:rPr>
          <w:rFonts w:ascii="Consolas" w:hAnsi="Consolas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14:paraId="20011B6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8528F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5.4 – </w:t>
      </w:r>
      <w:r w:rsidRPr="00F96B21">
        <w:rPr>
          <w:rFonts w:ascii="Consolas" w:hAnsi="Consolas" w:cs="Consolas"/>
          <w:sz w:val="28"/>
          <w:szCs w:val="28"/>
        </w:rPr>
        <w:t xml:space="preserve">Assegurar ao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o prazo mínimo de garantia dos veículos estabelecidos no Edital. </w:t>
      </w:r>
    </w:p>
    <w:p w14:paraId="408170C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D1905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5.5 – </w:t>
      </w:r>
      <w:r w:rsidRPr="00F96B21">
        <w:rPr>
          <w:rFonts w:ascii="Consolas" w:hAnsi="Consolas" w:cs="Consolas"/>
          <w:sz w:val="28"/>
          <w:szCs w:val="28"/>
        </w:rPr>
        <w:t>Deverão estar disponíveis serviços de assistência técnica em todo o Estado de São Paulo, através de oficinas técnicas autorizadas ou, ainda, unidades móveis, sendo que, nesta última hipótese, o atendimento deverá ser prestado no prazo máximo de três dias úteis.</w:t>
      </w:r>
    </w:p>
    <w:p w14:paraId="429A221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E1B45D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5.6 – </w:t>
      </w:r>
      <w:r w:rsidRPr="00F96B21">
        <w:rPr>
          <w:rFonts w:ascii="Consolas" w:hAnsi="Consolas" w:cs="Consolas"/>
          <w:sz w:val="28"/>
          <w:szCs w:val="28"/>
        </w:rPr>
        <w:t xml:space="preserve">Manter ampla rede de assistência técnica, apresentando no momento da contratação a relação de rede de oficinas autorizadas no Estado de São Paulo, com capacidade para realizar, durante o período de garantia, a manutenção dos veículos, devendo, caso seja necessário, enviar equipe volante até a sede do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>, onde o serviço será executado, ou conduzir o</w:t>
      </w:r>
      <w:r>
        <w:rPr>
          <w:rFonts w:ascii="Consolas" w:hAnsi="Consolas" w:cs="Consolas"/>
          <w:sz w:val="28"/>
          <w:szCs w:val="28"/>
        </w:rPr>
        <w:t>s</w:t>
      </w:r>
      <w:r w:rsidRPr="00F96B21">
        <w:rPr>
          <w:rFonts w:ascii="Consolas" w:hAnsi="Consolas" w:cs="Consolas"/>
          <w:sz w:val="28"/>
          <w:szCs w:val="28"/>
        </w:rPr>
        <w:t xml:space="preserve"> veículo</w:t>
      </w:r>
      <w:r>
        <w:rPr>
          <w:rFonts w:ascii="Consolas" w:hAnsi="Consolas" w:cs="Consolas"/>
          <w:sz w:val="28"/>
          <w:szCs w:val="28"/>
        </w:rPr>
        <w:t>s</w:t>
      </w:r>
      <w:r w:rsidRPr="00F96B21">
        <w:rPr>
          <w:rFonts w:ascii="Consolas" w:hAnsi="Consolas" w:cs="Consolas"/>
          <w:sz w:val="28"/>
          <w:szCs w:val="28"/>
        </w:rPr>
        <w:t xml:space="preserve"> até a localidade mais próxima onde o serviço poderá ser prestado, sendo que a responsabilidade e os custos de transporte, que nesse caso deverá ser realizado em veículo apropriado (caminhão cegonha ou guincho plataforma), correrão única e exclusivamente por conta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. </w:t>
      </w:r>
    </w:p>
    <w:p w14:paraId="67542A3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E5692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5.7 – </w:t>
      </w:r>
      <w:r w:rsidRPr="00F96B21">
        <w:rPr>
          <w:rFonts w:ascii="Consolas" w:hAnsi="Consolas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o ônus pelo seu pagamento, não podendo onerar o presente contrato; </w:t>
      </w:r>
    </w:p>
    <w:p w14:paraId="55FF2AA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914E2D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5.7.1 – </w:t>
      </w:r>
      <w:r w:rsidRPr="00F96B21">
        <w:rPr>
          <w:rFonts w:ascii="Consolas" w:hAnsi="Consolas" w:cs="Consolas"/>
          <w:sz w:val="28"/>
          <w:szCs w:val="28"/>
        </w:rPr>
        <w:t xml:space="preserve">A inadimplência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não transfere ao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a responsabilidade de seu pagamento, nem poderá onerar o objeto deste contrato.</w:t>
      </w:r>
    </w:p>
    <w:p w14:paraId="714F7AE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12B6C4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lastRenderedPageBreak/>
        <w:t xml:space="preserve">5.8 – </w:t>
      </w:r>
      <w:r w:rsidRPr="00F96B21">
        <w:rPr>
          <w:rFonts w:ascii="Consolas" w:hAnsi="Consolas" w:cs="Consolas"/>
          <w:sz w:val="28"/>
          <w:szCs w:val="28"/>
        </w:rPr>
        <w:t xml:space="preserve">Responder por quaisquer danos, perdas ou prejuízos causados diretamente ao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ou a terceiros, decorrentes de sua culpa ou dolo na execução deste contrato, correndo às suas expensas os ressarcimentos e indenizações devidos. </w:t>
      </w:r>
    </w:p>
    <w:p w14:paraId="49E5B0A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0BB65D0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5.9 –</w:t>
      </w:r>
      <w:r w:rsidRPr="00F96B21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14:paraId="6E1C4430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D70D36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 xml:space="preserve">5.10 – </w:t>
      </w:r>
      <w:r w:rsidRPr="00F96B21">
        <w:rPr>
          <w:rFonts w:ascii="Consolas" w:hAnsi="Consolas" w:cs="Consolas"/>
          <w:sz w:val="28"/>
          <w:szCs w:val="28"/>
        </w:rPr>
        <w:t xml:space="preserve">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Diretor de Saúde e, ainda, na hipótese de substituição ou impedimento do administrador judicial, comunicar imediatamente, por escrito, ao Diretor de Saúde.</w:t>
      </w:r>
    </w:p>
    <w:p w14:paraId="7C6C15AC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9886B3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CLÁUSULA SEXTA</w:t>
      </w:r>
    </w:p>
    <w:p w14:paraId="6185B6A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OBRIGAÇÕES DO CONTRATANTE</w:t>
      </w:r>
    </w:p>
    <w:p w14:paraId="61BE16A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4784F5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6.1 –</w:t>
      </w:r>
      <w:r w:rsidRPr="00F96B21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14:paraId="2688F023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E712A4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6.2 –</w:t>
      </w:r>
      <w:r w:rsidRPr="00F96B21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14:paraId="066FF58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102A3EB1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6.3 –</w:t>
      </w:r>
      <w:r w:rsidRPr="00F96B21">
        <w:rPr>
          <w:rFonts w:ascii="Consolas" w:hAnsi="Consolas" w:cs="Consolas"/>
          <w:sz w:val="28"/>
          <w:szCs w:val="28"/>
        </w:rPr>
        <w:t xml:space="preserve"> Comunicar à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qualquer irregularidade no fornecimento dos veículos.</w:t>
      </w:r>
    </w:p>
    <w:p w14:paraId="52DB8500" w14:textId="77777777" w:rsidR="00A3152F" w:rsidRPr="00F96B21" w:rsidRDefault="00A3152F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E7A9F55" w14:textId="77777777" w:rsidR="00AB7549" w:rsidRPr="00F96B21" w:rsidRDefault="00AB7549" w:rsidP="00AB7549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F96B21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14:paraId="713F72AB" w14:textId="77777777" w:rsidR="00AB7549" w:rsidRPr="00F96B21" w:rsidRDefault="00AB7549" w:rsidP="00AB7549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F96B21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14:paraId="2A1EEE74" w14:textId="77777777" w:rsidR="00AB7549" w:rsidRPr="00F96B21" w:rsidRDefault="00AB7549" w:rsidP="00AB7549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FAE9401" w14:textId="77777777" w:rsidR="00AB7549" w:rsidRPr="00F96B21" w:rsidRDefault="00AB7549" w:rsidP="00AB7549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F96B21">
        <w:rPr>
          <w:rFonts w:ascii="Consolas" w:hAnsi="Consolas" w:cs="Consolas"/>
          <w:sz w:val="28"/>
          <w:szCs w:val="28"/>
        </w:rPr>
        <w:t xml:space="preserve">– Fica nomeado como gestor do contrato,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F96B21">
        <w:rPr>
          <w:rFonts w:ascii="Consolas" w:hAnsi="Consolas" w:cs="Consolas"/>
          <w:bCs/>
          <w:sz w:val="28"/>
          <w:szCs w:val="28"/>
        </w:rPr>
        <w:t>;</w:t>
      </w:r>
    </w:p>
    <w:p w14:paraId="6770EF95" w14:textId="77777777" w:rsidR="00AB7549" w:rsidRPr="00F96B21" w:rsidRDefault="00AB7549" w:rsidP="00AB7549">
      <w:pPr>
        <w:ind w:left="0" w:right="-1"/>
        <w:rPr>
          <w:rFonts w:ascii="Consolas" w:hAnsi="Consolas" w:cs="Consolas"/>
          <w:sz w:val="28"/>
          <w:szCs w:val="28"/>
        </w:rPr>
      </w:pPr>
    </w:p>
    <w:p w14:paraId="72A425D4" w14:textId="77777777" w:rsidR="00AB7549" w:rsidRPr="00F96B21" w:rsidRDefault="00AB7549" w:rsidP="00AB7549">
      <w:pPr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lastRenderedPageBreak/>
        <w:t>7.1.1 –</w:t>
      </w:r>
      <w:r w:rsidRPr="00F96B21">
        <w:rPr>
          <w:rFonts w:ascii="Consolas" w:hAnsi="Consolas" w:cs="Consolas"/>
          <w:sz w:val="28"/>
          <w:szCs w:val="28"/>
        </w:rPr>
        <w:t xml:space="preserve"> No desempenho de suas atividades é assegurado ao gestor do contrato o direito de verificar a perfeita execução do presente contrato em todos os termos e condições</w:t>
      </w:r>
      <w:r w:rsidRPr="00F96B21">
        <w:rPr>
          <w:rFonts w:ascii="Consolas" w:hAnsi="Consolas" w:cs="Consolas"/>
          <w:bCs/>
          <w:sz w:val="28"/>
          <w:szCs w:val="28"/>
        </w:rPr>
        <w:t>.</w:t>
      </w:r>
    </w:p>
    <w:p w14:paraId="1E4C3C2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6DABE9F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CLÁUSULA OITAVA</w:t>
      </w:r>
    </w:p>
    <w:p w14:paraId="773AE3F1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RESCISÃO E SANÇÕES</w:t>
      </w:r>
    </w:p>
    <w:p w14:paraId="29479EA5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B9DF0C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8.1 –</w:t>
      </w:r>
      <w:r w:rsidRPr="00F96B21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14:paraId="352B4ED9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97CB006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8.2 –</w:t>
      </w:r>
      <w:r w:rsidRPr="00F96B21">
        <w:rPr>
          <w:rFonts w:ascii="Consolas" w:hAnsi="Consolas" w:cs="Consolas"/>
          <w:sz w:val="28"/>
          <w:szCs w:val="28"/>
        </w:rPr>
        <w:t xml:space="preserve"> </w:t>
      </w:r>
      <w:r w:rsidRPr="00F96B21">
        <w:rPr>
          <w:rFonts w:ascii="Consolas" w:hAnsi="Consolas"/>
          <w:sz w:val="28"/>
          <w:szCs w:val="28"/>
        </w:rPr>
        <w:t xml:space="preserve">Aplicam-se a este contrato as sanções estipuladas nas Leis Federais nº 8.666/93 e nº 10.520/02, e na Resolução nº 001/2020, de 01 de abril de 2020, do </w:t>
      </w:r>
      <w:r w:rsidRPr="00F96B21">
        <w:rPr>
          <w:rFonts w:ascii="Consolas" w:hAnsi="Consolas"/>
          <w:b/>
          <w:bCs/>
          <w:sz w:val="28"/>
          <w:szCs w:val="28"/>
        </w:rPr>
        <w:t>CONTRATANTE</w:t>
      </w:r>
      <w:r w:rsidRPr="00F96B21">
        <w:rPr>
          <w:rFonts w:ascii="Consolas" w:hAnsi="Consolas"/>
          <w:sz w:val="28"/>
          <w:szCs w:val="28"/>
        </w:rPr>
        <w:t xml:space="preserve">, que a </w:t>
      </w:r>
      <w:r w:rsidRPr="00F96B21">
        <w:rPr>
          <w:rFonts w:ascii="Consolas" w:hAnsi="Consolas"/>
          <w:b/>
          <w:bCs/>
          <w:sz w:val="28"/>
          <w:szCs w:val="28"/>
        </w:rPr>
        <w:t>CONTRATADA</w:t>
      </w:r>
      <w:r w:rsidRPr="00F96B21">
        <w:rPr>
          <w:rFonts w:ascii="Consolas" w:hAnsi="Consolas"/>
          <w:sz w:val="28"/>
          <w:szCs w:val="28"/>
        </w:rPr>
        <w:t xml:space="preserve"> declara conhecer integralmente</w:t>
      </w:r>
      <w:r w:rsidRPr="00F96B21">
        <w:rPr>
          <w:rFonts w:ascii="Consolas" w:hAnsi="Consolas" w:cs="Consolas"/>
          <w:sz w:val="28"/>
          <w:szCs w:val="28"/>
        </w:rPr>
        <w:t xml:space="preserve">. </w:t>
      </w:r>
    </w:p>
    <w:p w14:paraId="1F79C42D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1D67BEB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8.3 –</w:t>
      </w:r>
      <w:r w:rsidRPr="00F96B21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reconhecerá os direitos do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14:paraId="300BB664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C60DA3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8.4 –</w:t>
      </w:r>
      <w:r w:rsidRPr="00F96B21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14:paraId="3AA1540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A21E377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8.5 –</w:t>
      </w:r>
      <w:r w:rsidRPr="00F96B21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F96B21">
        <w:rPr>
          <w:rFonts w:ascii="Consolas" w:hAnsi="Consolas" w:cs="Consolas"/>
          <w:b/>
          <w:sz w:val="28"/>
          <w:szCs w:val="28"/>
        </w:rPr>
        <w:t>CONTRATANTE</w:t>
      </w:r>
      <w:r w:rsidRPr="00F96B21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. </w:t>
      </w:r>
    </w:p>
    <w:p w14:paraId="6120324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B35DD22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8.6 –</w:t>
      </w:r>
      <w:r w:rsidRPr="00F96B21">
        <w:rPr>
          <w:rFonts w:ascii="Consolas" w:hAnsi="Consolas" w:cs="Consolas"/>
          <w:sz w:val="28"/>
          <w:szCs w:val="28"/>
        </w:rPr>
        <w:t xml:space="preserve"> No caso de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</w:t>
      </w:r>
      <w:r w:rsidRPr="00F96B21">
        <w:rPr>
          <w:rFonts w:ascii="Consolas" w:hAnsi="Consolas" w:cs="Consolas"/>
          <w:sz w:val="28"/>
          <w:szCs w:val="28"/>
        </w:rPr>
        <w:lastRenderedPageBreak/>
        <w:t xml:space="preserve">imediata rescisão deste contrato, sem prejuízo da aplicação das demais cominações legais. </w:t>
      </w:r>
    </w:p>
    <w:p w14:paraId="4C71272F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2BF91B01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sz w:val="28"/>
          <w:szCs w:val="28"/>
        </w:rPr>
        <w:t>8.7 –</w:t>
      </w:r>
      <w:r w:rsidRPr="00F96B21">
        <w:rPr>
          <w:rFonts w:ascii="Consolas" w:hAnsi="Consolas" w:cs="Consolas"/>
          <w:sz w:val="28"/>
          <w:szCs w:val="28"/>
        </w:rPr>
        <w:t xml:space="preserve"> No caso de a </w:t>
      </w:r>
      <w:r w:rsidRPr="00F96B21">
        <w:rPr>
          <w:rFonts w:ascii="Consolas" w:hAnsi="Consolas" w:cs="Consolas"/>
          <w:b/>
          <w:sz w:val="28"/>
          <w:szCs w:val="28"/>
        </w:rPr>
        <w:t>CONTRATADA</w:t>
      </w:r>
      <w:r w:rsidRPr="00F96B21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14:paraId="0E8DC28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F6D056A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CLÁUSULA NONA</w:t>
      </w:r>
    </w:p>
    <w:p w14:paraId="4475B92E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>FORO</w:t>
      </w:r>
    </w:p>
    <w:p w14:paraId="734DF558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0CA36CB" w14:textId="77777777" w:rsidR="00AB7549" w:rsidRPr="00F96B21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F96B21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14:paraId="79CDC2EC" w14:textId="77777777" w:rsidR="00A3152F" w:rsidRDefault="00A3152F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A4CD1B" w14:textId="5FBC81C7" w:rsidR="00AB7549" w:rsidRDefault="00AB7549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F96B21">
        <w:rPr>
          <w:rFonts w:ascii="Consolas" w:hAnsi="Consolas" w:cs="Consolas"/>
          <w:b/>
          <w:bCs/>
          <w:sz w:val="28"/>
          <w:szCs w:val="28"/>
        </w:rPr>
        <w:t xml:space="preserve">9.2 </w:t>
      </w:r>
      <w:r w:rsidRPr="00F96B21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14:paraId="6954F59A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7B5EFA05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REGINÓPOLIS, </w:t>
      </w:r>
      <w:r>
        <w:rPr>
          <w:rFonts w:ascii="Consolas" w:hAnsi="Consolas" w:cs="Consolas"/>
          <w:b/>
          <w:sz w:val="28"/>
          <w:szCs w:val="28"/>
        </w:rPr>
        <w:t>26</w:t>
      </w:r>
      <w:r w:rsidRPr="007019CD">
        <w:rPr>
          <w:rFonts w:ascii="Consolas" w:hAnsi="Consolas" w:cs="Consolas"/>
          <w:b/>
          <w:sz w:val="28"/>
          <w:szCs w:val="28"/>
        </w:rPr>
        <w:t xml:space="preserve"> DE OUTUBRO DE 2020.</w:t>
      </w:r>
    </w:p>
    <w:p w14:paraId="7BE17949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3F6EBF2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02C6514C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MUNICÍPIO DE REGINÓPOLIS</w:t>
      </w:r>
    </w:p>
    <w:p w14:paraId="0D2994CC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019CD">
        <w:rPr>
          <w:rFonts w:ascii="Consolas" w:hAnsi="Consolas" w:cs="Consolas"/>
          <w:b/>
          <w:bCs/>
          <w:sz w:val="28"/>
          <w:szCs w:val="28"/>
        </w:rPr>
        <w:t xml:space="preserve">JOÃO PAULO ARAÚJO DE SOUSA VERÍSSIMO </w:t>
      </w:r>
    </w:p>
    <w:p w14:paraId="0F3E14D4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CONTRATANTE</w:t>
      </w:r>
    </w:p>
    <w:p w14:paraId="503BF992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27E2252A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498C52F4" w14:textId="77777777" w:rsidR="0037295D" w:rsidRDefault="0037295D" w:rsidP="00A3152F">
      <w:pPr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3152F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3D4BA9">
        <w:rPr>
          <w:rFonts w:ascii="Consolas" w:hAnsi="Consolas" w:cs="Consolas"/>
          <w:b/>
          <w:bCs/>
          <w:sz w:val="28"/>
          <w:szCs w:val="28"/>
        </w:rPr>
        <w:t>BELISA COMÉRCIO E SERVIÇOS LTDA.</w:t>
      </w:r>
    </w:p>
    <w:p w14:paraId="284F1B2C" w14:textId="3BE669F5" w:rsidR="00A3152F" w:rsidRPr="007019CD" w:rsidRDefault="0037295D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>ALBERTO FERNANDO FONTOLAN</w:t>
      </w:r>
    </w:p>
    <w:p w14:paraId="7DD225FF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CONTRATADA</w:t>
      </w:r>
    </w:p>
    <w:p w14:paraId="0651211D" w14:textId="77777777" w:rsidR="0037295D" w:rsidRDefault="0037295D" w:rsidP="00A3152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2089EA0" w14:textId="2BC1469E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7019CD">
        <w:rPr>
          <w:rFonts w:ascii="Consolas" w:hAnsi="Consolas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23"/>
      </w:tblGrid>
      <w:tr w:rsidR="00A3152F" w:rsidRPr="007019CD" w14:paraId="6D50C374" w14:textId="77777777" w:rsidTr="00B734C5">
        <w:trPr>
          <w:jc w:val="center"/>
        </w:trPr>
        <w:tc>
          <w:tcPr>
            <w:tcW w:w="4815" w:type="dxa"/>
          </w:tcPr>
          <w:p w14:paraId="780308DC" w14:textId="37342DCD" w:rsidR="00A3152F" w:rsidRDefault="00A3152F" w:rsidP="00B734C5">
            <w:pPr>
              <w:ind w:left="0" w:right="-1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67CDDEDF" w14:textId="77777777" w:rsidR="0037295D" w:rsidRPr="007019CD" w:rsidRDefault="0037295D" w:rsidP="00B734C5">
            <w:pPr>
              <w:ind w:left="0" w:right="-1"/>
              <w:jc w:val="center"/>
              <w:rPr>
                <w:rFonts w:ascii="Consolas" w:hAnsi="Consolas"/>
                <w:b/>
                <w:sz w:val="28"/>
                <w:szCs w:val="28"/>
              </w:rPr>
            </w:pPr>
          </w:p>
          <w:p w14:paraId="2777D423" w14:textId="77777777" w:rsidR="00A3152F" w:rsidRPr="007019CD" w:rsidRDefault="00A3152F" w:rsidP="00B734C5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14:paraId="3B121211" w14:textId="77777777" w:rsidR="00A3152F" w:rsidRPr="007019CD" w:rsidRDefault="00A3152F" w:rsidP="00B734C5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14:paraId="3F4BD75D" w14:textId="77777777" w:rsidR="00A3152F" w:rsidRPr="007019CD" w:rsidRDefault="00A3152F" w:rsidP="00B734C5">
            <w:pPr>
              <w:tabs>
                <w:tab w:val="left" w:pos="9356"/>
              </w:tabs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14:paraId="5B91E5AC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824" w:type="dxa"/>
          </w:tcPr>
          <w:p w14:paraId="38B01591" w14:textId="7C43B4D5" w:rsidR="00A3152F" w:rsidRDefault="0037295D" w:rsidP="0037295D">
            <w:pPr>
              <w:tabs>
                <w:tab w:val="left" w:pos="1275"/>
              </w:tabs>
              <w:ind w:left="0" w:right="-1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ab/>
            </w:r>
          </w:p>
          <w:p w14:paraId="4C7D5281" w14:textId="77777777" w:rsidR="0037295D" w:rsidRPr="007019CD" w:rsidRDefault="0037295D" w:rsidP="0037295D">
            <w:pPr>
              <w:tabs>
                <w:tab w:val="left" w:pos="1275"/>
              </w:tabs>
              <w:ind w:left="0" w:right="-1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56381C7D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14:paraId="41A9C5D2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14:paraId="2916DE09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14:paraId="4E671E38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64FF2588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lastRenderedPageBreak/>
        <w:t>GESTOR DO CONTRATO:</w:t>
      </w:r>
    </w:p>
    <w:p w14:paraId="2B4FAE6B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2AE31ACF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65884C2A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A3152F" w:rsidRPr="007019CD" w14:paraId="44A2CEE1" w14:textId="77777777" w:rsidTr="00B734C5">
        <w:trPr>
          <w:jc w:val="center"/>
        </w:trPr>
        <w:tc>
          <w:tcPr>
            <w:tcW w:w="9533" w:type="dxa"/>
          </w:tcPr>
          <w:p w14:paraId="38DEE6B6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bCs/>
                <w:sz w:val="28"/>
                <w:szCs w:val="28"/>
              </w:rPr>
              <w:t>PAULO TOLEDO JÚNIOR</w:t>
            </w:r>
          </w:p>
          <w:p w14:paraId="5A45ACD5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/>
                <w:bCs/>
                <w:sz w:val="28"/>
                <w:szCs w:val="28"/>
              </w:rPr>
              <w:t>DIRETOR DE SAÚDE</w:t>
            </w:r>
          </w:p>
          <w:p w14:paraId="3E04439E" w14:textId="77777777" w:rsidR="00A3152F" w:rsidRPr="007019CD" w:rsidRDefault="00A3152F" w:rsidP="00B734C5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7019CD">
              <w:rPr>
                <w:rFonts w:ascii="Consolas" w:hAnsi="Consolas" w:cs="Consolas"/>
                <w:sz w:val="28"/>
                <w:szCs w:val="28"/>
              </w:rPr>
              <w:t>368.415.348-67</w:t>
            </w:r>
          </w:p>
        </w:tc>
      </w:tr>
    </w:tbl>
    <w:p w14:paraId="34E75658" w14:textId="77777777" w:rsidR="00A3152F" w:rsidRPr="007019CD" w:rsidRDefault="00A3152F" w:rsidP="00A3152F">
      <w:pPr>
        <w:pStyle w:val="Ttulo01"/>
        <w:ind w:right="-1"/>
        <w:rPr>
          <w:rFonts w:ascii="Consolas" w:hAnsi="Consolas" w:cs="Consolas"/>
          <w:sz w:val="28"/>
          <w:szCs w:val="28"/>
        </w:rPr>
      </w:pPr>
    </w:p>
    <w:p w14:paraId="29E8482F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bCs/>
          <w:caps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br w:type="page"/>
      </w:r>
    </w:p>
    <w:p w14:paraId="4F260139" w14:textId="77777777" w:rsidR="00A3152F" w:rsidRPr="007019CD" w:rsidRDefault="00A3152F" w:rsidP="00A3152F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14:paraId="0009D2DC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13EAEBA9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7019C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365F6C8B" w14:textId="71B7AE0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CONTRATADA: </w:t>
      </w:r>
      <w:r w:rsidR="0037295D" w:rsidRPr="00A3152F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7295D" w:rsidRPr="003D4BA9">
        <w:rPr>
          <w:rFonts w:ascii="Consolas" w:hAnsi="Consolas" w:cs="Consolas"/>
          <w:b/>
          <w:bCs/>
          <w:sz w:val="28"/>
          <w:szCs w:val="28"/>
        </w:rPr>
        <w:t>BELISA COMÉRCIO E SERVIÇOS LTDA.</w:t>
      </w:r>
    </w:p>
    <w:p w14:paraId="05D3CFD5" w14:textId="390D49EA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CONTRATO Nº (DE ORIGEM):</w:t>
      </w:r>
      <w:r w:rsidRPr="007019CD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4</w:t>
      </w:r>
      <w:r w:rsidR="0037295D">
        <w:rPr>
          <w:rFonts w:ascii="Consolas" w:hAnsi="Consolas" w:cs="Consolas"/>
          <w:sz w:val="28"/>
          <w:szCs w:val="28"/>
        </w:rPr>
        <w:t>4</w:t>
      </w:r>
      <w:r w:rsidRPr="007019CD">
        <w:rPr>
          <w:rFonts w:ascii="Consolas" w:hAnsi="Consolas" w:cs="Consolas"/>
          <w:sz w:val="28"/>
          <w:szCs w:val="28"/>
        </w:rPr>
        <w:t>/2020</w:t>
      </w:r>
    </w:p>
    <w:p w14:paraId="29D8DCA5" w14:textId="567CA5A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OBJETO:</w:t>
      </w:r>
      <w:r w:rsidRPr="007019C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Aquisição de 01 (um) Veículo, para o Centro de Vigilância Sanitária, localizado na Avenida Padre Anchieta n</w:t>
      </w:r>
      <w:r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Consolas" w:hAnsi="Consolas" w:cs="Consolas"/>
          <w:bCs/>
          <w:sz w:val="28"/>
          <w:szCs w:val="28"/>
        </w:rPr>
        <w:t>Issa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bCs/>
          <w:sz w:val="28"/>
          <w:szCs w:val="28"/>
        </w:rPr>
        <w:t>Salmen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7019CD">
        <w:rPr>
          <w:rFonts w:ascii="Consolas" w:hAnsi="Consolas" w:cs="Consolas"/>
          <w:bCs/>
          <w:sz w:val="28"/>
          <w:szCs w:val="28"/>
        </w:rPr>
        <w:t>.</w:t>
      </w:r>
    </w:p>
    <w:p w14:paraId="7F957D9B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ADVOGADA/Nº OAB:</w:t>
      </w:r>
      <w:r w:rsidRPr="007019CD">
        <w:rPr>
          <w:rFonts w:ascii="Consolas" w:hAnsi="Consolas" w:cs="Consolas"/>
          <w:sz w:val="28"/>
          <w:szCs w:val="28"/>
        </w:rPr>
        <w:t xml:space="preserve"> </w:t>
      </w:r>
      <w:proofErr w:type="spellStart"/>
      <w:r w:rsidRPr="007019CD">
        <w:rPr>
          <w:rFonts w:ascii="Consolas" w:hAnsi="Consolas" w:cs="Consolas"/>
          <w:sz w:val="28"/>
          <w:szCs w:val="28"/>
        </w:rPr>
        <w:t>Laisa</w:t>
      </w:r>
      <w:proofErr w:type="spellEnd"/>
      <w:r w:rsidRPr="007019CD">
        <w:rPr>
          <w:rFonts w:ascii="Consolas" w:hAnsi="Consolas" w:cs="Consolas"/>
          <w:sz w:val="28"/>
          <w:szCs w:val="28"/>
        </w:rPr>
        <w:t xml:space="preserve"> Mariana </w:t>
      </w:r>
      <w:proofErr w:type="spellStart"/>
      <w:r w:rsidRPr="007019CD">
        <w:rPr>
          <w:rFonts w:ascii="Consolas" w:hAnsi="Consolas" w:cs="Consolas"/>
          <w:sz w:val="28"/>
          <w:szCs w:val="28"/>
        </w:rPr>
        <w:t>Rosolen</w:t>
      </w:r>
      <w:proofErr w:type="spellEnd"/>
      <w:r w:rsidRPr="007019CD">
        <w:rPr>
          <w:rFonts w:ascii="Consolas" w:hAnsi="Consolas" w:cs="Consolas"/>
          <w:sz w:val="28"/>
          <w:szCs w:val="28"/>
        </w:rPr>
        <w:t xml:space="preserve"> e Silva / 426.251</w:t>
      </w:r>
    </w:p>
    <w:p w14:paraId="25009115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21CA8A27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Pelo presente TERMO, nós, abaixo identificados:</w:t>
      </w:r>
    </w:p>
    <w:p w14:paraId="7222C47E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3AD91D2B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1. Estamos CIENTES de que:</w:t>
      </w:r>
    </w:p>
    <w:p w14:paraId="3640DD27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a)</w:t>
      </w:r>
      <w:r w:rsidRPr="007019CD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14:paraId="7170F589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b)</w:t>
      </w:r>
      <w:r w:rsidRPr="007019CD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14:paraId="158876D8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c)</w:t>
      </w:r>
      <w:r w:rsidRPr="007019CD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2F43E981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d) Qualquer alteração de endereço – residencial ou eletrônico – ou telefones de contato deverá ser comunicada pelo interessado, peticionando no processo.</w:t>
      </w:r>
    </w:p>
    <w:p w14:paraId="56C909E3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798D3788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2.</w:t>
      </w:r>
      <w:r w:rsidRPr="007019CD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14:paraId="39985617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a)</w:t>
      </w:r>
      <w:r w:rsidRPr="007019CD">
        <w:rPr>
          <w:rFonts w:ascii="Consolas" w:hAnsi="Consolas" w:cs="Consolas"/>
          <w:sz w:val="28"/>
          <w:szCs w:val="28"/>
        </w:rPr>
        <w:tab/>
        <w:t>O acompanhamento dos atos do processo até seu julgamento final e consequente publicação;</w:t>
      </w:r>
    </w:p>
    <w:p w14:paraId="242B8999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lastRenderedPageBreak/>
        <w:t>b)</w:t>
      </w:r>
      <w:r w:rsidRPr="007019CD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14:paraId="354A72DF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0425A903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REGINÓPOLIS, </w:t>
      </w:r>
      <w:r>
        <w:rPr>
          <w:rFonts w:ascii="Consolas" w:hAnsi="Consolas" w:cs="Consolas"/>
          <w:b/>
          <w:sz w:val="28"/>
          <w:szCs w:val="28"/>
        </w:rPr>
        <w:t>26</w:t>
      </w:r>
      <w:r w:rsidRPr="007019CD">
        <w:rPr>
          <w:rFonts w:ascii="Consolas" w:hAnsi="Consolas" w:cs="Consolas"/>
          <w:b/>
          <w:sz w:val="28"/>
          <w:szCs w:val="28"/>
        </w:rPr>
        <w:t xml:space="preserve"> DE OUTUBRO DE 2020</w:t>
      </w:r>
      <w:r w:rsidRPr="007019CD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33D17CF5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06B38492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GESTORA DO ÓRGÃO/ENTIDADE:</w:t>
      </w:r>
    </w:p>
    <w:p w14:paraId="2FF1860B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5FB025E4" w14:textId="77777777" w:rsidR="00A3152F" w:rsidRPr="007019CD" w:rsidRDefault="00A3152F" w:rsidP="00A3152F">
      <w:pPr>
        <w:tabs>
          <w:tab w:val="left" w:pos="9356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Nome: Paulo Toledo Júnior</w:t>
      </w:r>
    </w:p>
    <w:p w14:paraId="03AA8A20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Cargo: Diretor de Saúde</w:t>
      </w:r>
    </w:p>
    <w:p w14:paraId="4081AF7D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CPF: 368.415.348-67</w:t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  <w:t>RG: 40.556.761-3 SSP/SP</w:t>
      </w:r>
    </w:p>
    <w:p w14:paraId="4A361B49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Data de Nascimento: 11/11/1988</w:t>
      </w:r>
    </w:p>
    <w:p w14:paraId="18C1A74C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Endereço residencial completo: Rua Alcino Machado da Silva nº 11 – Bairro Monte Alegre – CEP 17.190-000 – Reginópolis – SP.</w:t>
      </w:r>
    </w:p>
    <w:p w14:paraId="583BD80A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E-mail institucional: coordenacaosaude@reginopolis.sp.gov.br</w:t>
      </w:r>
    </w:p>
    <w:p w14:paraId="0ADBD1C6" w14:textId="77777777" w:rsidR="00A3152F" w:rsidRPr="007019CD" w:rsidRDefault="00A3152F" w:rsidP="00A3152F">
      <w:pPr>
        <w:ind w:left="0" w:right="-1"/>
        <w:rPr>
          <w:rFonts w:ascii="Consolas" w:hAnsi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E-mail pessoal: ptoledojunior@gmail.com</w:t>
      </w:r>
    </w:p>
    <w:p w14:paraId="2E0B601D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Telefone: (0XX14) 3589-9100</w:t>
      </w:r>
    </w:p>
    <w:p w14:paraId="05730172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280B1BC7" w14:textId="77777777" w:rsidR="00A3152F" w:rsidRPr="007019CD" w:rsidRDefault="00A3152F" w:rsidP="00A3152F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Assinatura:</w:t>
      </w:r>
      <w:r w:rsidRPr="007019CD">
        <w:rPr>
          <w:rFonts w:ascii="Consolas" w:hAnsi="Consolas" w:cs="Consolas"/>
          <w:sz w:val="28"/>
          <w:szCs w:val="28"/>
        </w:rPr>
        <w:tab/>
        <w:t>___________________________________________________</w:t>
      </w:r>
    </w:p>
    <w:p w14:paraId="4D355EF5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1388C9A7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14:paraId="01ACCDAF" w14:textId="77777777" w:rsidR="00A3152F" w:rsidRPr="007019CD" w:rsidRDefault="00A3152F" w:rsidP="00A3152F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5D5B6706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PELO CONTRATANTE:</w:t>
      </w:r>
    </w:p>
    <w:p w14:paraId="168C30B8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1B35BDAA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Nome: João Paulo Araújo de Sousa Veríssimo</w:t>
      </w:r>
    </w:p>
    <w:p w14:paraId="77B9ECC9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Cargo: Prefeito Municipal</w:t>
      </w:r>
    </w:p>
    <w:p w14:paraId="32BDC68B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CPF: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  <w:t xml:space="preserve">RG: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 SSP/SP</w:t>
      </w:r>
    </w:p>
    <w:p w14:paraId="35768F26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Data de Nascimento: 27/06/1991</w:t>
      </w:r>
    </w:p>
    <w:p w14:paraId="205E77AD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Endereço residencial completo: Rua </w:t>
      </w:r>
      <w:proofErr w:type="spellStart"/>
      <w:r w:rsidRPr="007019CD">
        <w:rPr>
          <w:rFonts w:ascii="Consolas" w:hAnsi="Consolas" w:cs="Consolas"/>
          <w:sz w:val="28"/>
          <w:szCs w:val="28"/>
        </w:rPr>
        <w:t>Agda</w:t>
      </w:r>
      <w:proofErr w:type="spellEnd"/>
      <w:r w:rsidRPr="007019CD">
        <w:rPr>
          <w:rFonts w:ascii="Consolas" w:hAnsi="Consolas" w:cs="Consolas"/>
          <w:sz w:val="28"/>
          <w:szCs w:val="28"/>
        </w:rPr>
        <w:t xml:space="preserve"> Martins </w:t>
      </w:r>
      <w:proofErr w:type="spellStart"/>
      <w:r w:rsidRPr="007019CD">
        <w:rPr>
          <w:rFonts w:ascii="Consolas" w:hAnsi="Consolas" w:cs="Consolas"/>
          <w:sz w:val="28"/>
          <w:szCs w:val="28"/>
        </w:rPr>
        <w:t>Piqueira</w:t>
      </w:r>
      <w:proofErr w:type="spellEnd"/>
      <w:r w:rsidRPr="007019CD">
        <w:rPr>
          <w:rFonts w:ascii="Consolas" w:hAnsi="Consolas" w:cs="Consolas"/>
          <w:sz w:val="28"/>
          <w:szCs w:val="28"/>
        </w:rPr>
        <w:t xml:space="preserve"> nº 244 – Bairro Centro – CEP 17.190-000 – Reginópolis – SP.  </w:t>
      </w:r>
    </w:p>
    <w:p w14:paraId="6321FDA4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institucional: </w:t>
      </w:r>
      <w:r w:rsidRPr="007019CD">
        <w:rPr>
          <w:rFonts w:ascii="Consolas" w:hAnsi="Consolas" w:cs="Consolas"/>
          <w:bCs/>
          <w:sz w:val="28"/>
          <w:szCs w:val="28"/>
        </w:rPr>
        <w:t>prefeita@reginopolis.sp.gov.br</w:t>
      </w:r>
    </w:p>
    <w:p w14:paraId="2A0C5598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pessoal: </w:t>
      </w:r>
      <w:r w:rsidRPr="007019CD">
        <w:rPr>
          <w:rFonts w:ascii="Consolas" w:hAnsi="Consolas" w:cs="Consolas"/>
          <w:bCs/>
          <w:sz w:val="28"/>
          <w:szCs w:val="28"/>
        </w:rPr>
        <w:t>verissimojp@hotmail.com</w:t>
      </w:r>
    </w:p>
    <w:p w14:paraId="363C79F7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Telefone: (0XX14) 3589-9200</w:t>
      </w:r>
    </w:p>
    <w:p w14:paraId="491FD917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65D81175" w14:textId="77777777" w:rsidR="00A3152F" w:rsidRPr="007019CD" w:rsidRDefault="00A3152F" w:rsidP="00A3152F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Assinatura:</w:t>
      </w:r>
      <w:r w:rsidRPr="007019CD">
        <w:rPr>
          <w:rFonts w:ascii="Consolas" w:hAnsi="Consolas" w:cs="Consolas"/>
          <w:sz w:val="28"/>
          <w:szCs w:val="28"/>
        </w:rPr>
        <w:tab/>
        <w:t>___________________________________________________</w:t>
      </w:r>
    </w:p>
    <w:p w14:paraId="1264ED41" w14:textId="77777777" w:rsidR="0037295D" w:rsidRDefault="0037295D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0FA4557A" w14:textId="77777777" w:rsidR="0037295D" w:rsidRDefault="0037295D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15D50002" w14:textId="77777777" w:rsidR="0037295D" w:rsidRDefault="0037295D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14:paraId="2D22A7FF" w14:textId="2E6FE5F0" w:rsidR="00A3152F" w:rsidRPr="007019CD" w:rsidRDefault="00A3152F" w:rsidP="00A3152F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lastRenderedPageBreak/>
        <w:t>PELA CONTRATADA:</w:t>
      </w:r>
    </w:p>
    <w:p w14:paraId="2593AA18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2CF126FF" w14:textId="4F6ACA1E" w:rsidR="00A3152F" w:rsidRPr="00CF12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CF12CD">
        <w:rPr>
          <w:rFonts w:ascii="Consolas" w:hAnsi="Consolas" w:cs="Consolas"/>
          <w:sz w:val="28"/>
          <w:szCs w:val="28"/>
        </w:rPr>
        <w:t xml:space="preserve">Nome: </w:t>
      </w:r>
      <w:r w:rsidR="0037295D" w:rsidRPr="0037295D">
        <w:rPr>
          <w:rFonts w:ascii="Consolas" w:hAnsi="Consolas"/>
          <w:sz w:val="28"/>
          <w:szCs w:val="28"/>
        </w:rPr>
        <w:t xml:space="preserve">Alberto Fernando </w:t>
      </w:r>
      <w:proofErr w:type="spellStart"/>
      <w:r w:rsidR="0037295D" w:rsidRPr="0037295D">
        <w:rPr>
          <w:rFonts w:ascii="Consolas" w:hAnsi="Consolas"/>
          <w:sz w:val="28"/>
          <w:szCs w:val="28"/>
        </w:rPr>
        <w:t>Fontolan</w:t>
      </w:r>
      <w:proofErr w:type="spellEnd"/>
    </w:p>
    <w:p w14:paraId="3A71DB08" w14:textId="06F535AA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Cargo: </w:t>
      </w:r>
      <w:r w:rsidR="0037295D">
        <w:rPr>
          <w:rFonts w:ascii="Consolas" w:hAnsi="Consolas" w:cs="Consolas"/>
          <w:sz w:val="28"/>
          <w:szCs w:val="28"/>
        </w:rPr>
        <w:t>A</w:t>
      </w:r>
      <w:r w:rsidR="0037295D">
        <w:rPr>
          <w:rFonts w:ascii="Consolas" w:hAnsi="Consolas"/>
          <w:sz w:val="28"/>
          <w:szCs w:val="28"/>
        </w:rPr>
        <w:t>dministrador</w:t>
      </w:r>
    </w:p>
    <w:p w14:paraId="3CEC85F1" w14:textId="557C1479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CPF: </w:t>
      </w:r>
      <w:r w:rsidR="0037295D">
        <w:rPr>
          <w:rFonts w:ascii="Consolas" w:hAnsi="Consolas"/>
          <w:sz w:val="28"/>
          <w:szCs w:val="28"/>
        </w:rPr>
        <w:t>128.132.398-52</w:t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</w:r>
      <w:r w:rsidRPr="007019CD">
        <w:rPr>
          <w:rFonts w:ascii="Consolas" w:hAnsi="Consolas" w:cs="Consolas"/>
          <w:sz w:val="28"/>
          <w:szCs w:val="28"/>
        </w:rPr>
        <w:tab/>
        <w:t xml:space="preserve">RG: </w:t>
      </w:r>
      <w:r w:rsidR="0037295D">
        <w:rPr>
          <w:rFonts w:ascii="Consolas" w:hAnsi="Consolas"/>
          <w:sz w:val="28"/>
          <w:szCs w:val="28"/>
        </w:rPr>
        <w:t>14.230.552-2</w:t>
      </w:r>
      <w:r w:rsidRPr="007019CD">
        <w:rPr>
          <w:rFonts w:ascii="Consolas" w:hAnsi="Consolas" w:cs="Consolas"/>
          <w:sz w:val="28"/>
          <w:szCs w:val="28"/>
        </w:rPr>
        <w:t xml:space="preserve"> SSP/SP</w:t>
      </w:r>
    </w:p>
    <w:p w14:paraId="58DB45B1" w14:textId="130E0163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Data de Nascimento: </w:t>
      </w:r>
      <w:r w:rsidR="0037295D">
        <w:rPr>
          <w:rFonts w:ascii="Consolas" w:hAnsi="Consolas" w:cs="Consolas"/>
          <w:sz w:val="28"/>
          <w:szCs w:val="28"/>
        </w:rPr>
        <w:t>24/02/1967</w:t>
      </w:r>
    </w:p>
    <w:p w14:paraId="6F0D7AA7" w14:textId="73F3E6A2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37295D">
        <w:rPr>
          <w:rFonts w:ascii="Consolas" w:hAnsi="Consolas" w:cs="Consolas"/>
          <w:sz w:val="28"/>
          <w:szCs w:val="28"/>
        </w:rPr>
        <w:t>Rua dos Pinheiros nº 1171 – Apartamento nº 09 – Bairro Pinheiros – CEP 05.422-012 – São Paulo – SP</w:t>
      </w:r>
      <w:r w:rsidRPr="007019CD">
        <w:rPr>
          <w:rFonts w:ascii="Consolas" w:hAnsi="Consolas" w:cs="Consolas"/>
          <w:sz w:val="28"/>
          <w:szCs w:val="28"/>
        </w:rPr>
        <w:t>.</w:t>
      </w:r>
    </w:p>
    <w:p w14:paraId="73275353" w14:textId="0F9CF8BA" w:rsidR="00A3152F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institucional: </w:t>
      </w:r>
      <w:r w:rsidR="0037295D">
        <w:rPr>
          <w:rFonts w:ascii="Consolas" w:hAnsi="Consolas"/>
          <w:sz w:val="28"/>
          <w:szCs w:val="28"/>
        </w:rPr>
        <w:t>licitacaobelisa@gmail.com</w:t>
      </w:r>
      <w:r w:rsidRPr="007019CD">
        <w:rPr>
          <w:rFonts w:ascii="Consolas" w:hAnsi="Consolas" w:cs="Consolas"/>
          <w:sz w:val="28"/>
          <w:szCs w:val="28"/>
        </w:rPr>
        <w:t xml:space="preserve"> </w:t>
      </w:r>
    </w:p>
    <w:p w14:paraId="46B47E54" w14:textId="2BA440A7" w:rsidR="00A3152F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E-mail pessoal: </w:t>
      </w:r>
      <w:r w:rsidR="0037295D">
        <w:rPr>
          <w:rFonts w:ascii="Consolas" w:hAnsi="Consolas"/>
          <w:sz w:val="28"/>
          <w:szCs w:val="28"/>
        </w:rPr>
        <w:t>licitacaobelisa@gmail.com</w:t>
      </w:r>
      <w:r w:rsidRPr="007019CD">
        <w:rPr>
          <w:rFonts w:ascii="Consolas" w:hAnsi="Consolas" w:cs="Consolas"/>
          <w:sz w:val="28"/>
          <w:szCs w:val="28"/>
        </w:rPr>
        <w:t xml:space="preserve"> </w:t>
      </w:r>
    </w:p>
    <w:p w14:paraId="155F3B01" w14:textId="5E681261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 xml:space="preserve">Telefone: </w:t>
      </w:r>
      <w:r w:rsidR="0037295D" w:rsidRPr="007618AE">
        <w:rPr>
          <w:rFonts w:ascii="Consolas" w:hAnsi="Consolas"/>
          <w:sz w:val="28"/>
          <w:szCs w:val="28"/>
        </w:rPr>
        <w:t>(0XX</w:t>
      </w:r>
      <w:r w:rsidR="0037295D">
        <w:rPr>
          <w:rFonts w:ascii="Consolas" w:hAnsi="Consolas"/>
          <w:sz w:val="28"/>
          <w:szCs w:val="28"/>
        </w:rPr>
        <w:t>11</w:t>
      </w:r>
      <w:r w:rsidR="0037295D" w:rsidRPr="007618AE">
        <w:rPr>
          <w:rFonts w:ascii="Consolas" w:hAnsi="Consolas"/>
          <w:sz w:val="28"/>
          <w:szCs w:val="28"/>
        </w:rPr>
        <w:t xml:space="preserve">) </w:t>
      </w:r>
      <w:r w:rsidR="0037295D">
        <w:rPr>
          <w:rFonts w:ascii="Consolas" w:hAnsi="Consolas"/>
          <w:sz w:val="28"/>
          <w:szCs w:val="28"/>
        </w:rPr>
        <w:t>98155-8559</w:t>
      </w:r>
    </w:p>
    <w:p w14:paraId="01674AB7" w14:textId="77777777" w:rsidR="00A3152F" w:rsidRPr="007019CD" w:rsidRDefault="00A3152F" w:rsidP="00A3152F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14:paraId="72AA0E8B" w14:textId="77777777" w:rsidR="00A3152F" w:rsidRPr="007019CD" w:rsidRDefault="00A3152F" w:rsidP="00A3152F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sz w:val="28"/>
          <w:szCs w:val="28"/>
        </w:rPr>
        <w:t>Assinatura:</w:t>
      </w:r>
      <w:r w:rsidRPr="007019CD">
        <w:rPr>
          <w:rFonts w:ascii="Consolas" w:hAnsi="Consolas" w:cs="Consolas"/>
          <w:sz w:val="28"/>
          <w:szCs w:val="28"/>
        </w:rPr>
        <w:tab/>
        <w:t>___________________________________________________</w:t>
      </w:r>
    </w:p>
    <w:p w14:paraId="43C9A024" w14:textId="77777777" w:rsidR="0037295D" w:rsidRDefault="0037295D">
      <w:pPr>
        <w:spacing w:after="160" w:line="259" w:lineRule="auto"/>
        <w:ind w:left="0" w:right="0"/>
        <w:jc w:val="left"/>
        <w:rPr>
          <w:rFonts w:ascii="Consolas" w:hAnsi="Consolas"/>
          <w:sz w:val="28"/>
          <w:szCs w:val="28"/>
        </w:rPr>
      </w:pPr>
      <w:bookmarkStart w:id="0" w:name="_Toc453590971"/>
      <w:bookmarkStart w:id="1" w:name="_Toc215896594"/>
      <w:bookmarkStart w:id="2" w:name="_Toc215897389"/>
      <w:bookmarkStart w:id="3" w:name="_Toc217189897"/>
    </w:p>
    <w:p w14:paraId="47D08342" w14:textId="77777777" w:rsidR="0037295D" w:rsidRDefault="0037295D" w:rsidP="0037295D">
      <w:pPr>
        <w:pStyle w:val="Livro"/>
        <w:tabs>
          <w:tab w:val="left" w:pos="2745"/>
          <w:tab w:val="center" w:pos="4819"/>
        </w:tabs>
        <w:spacing w:before="0" w:after="0"/>
        <w:ind w:right="-1"/>
        <w:jc w:val="left"/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ab/>
      </w:r>
      <w:r>
        <w:rPr>
          <w:rFonts w:ascii="Consolas" w:hAnsi="Consolas"/>
          <w:sz w:val="28"/>
          <w:szCs w:val="28"/>
        </w:rPr>
        <w:tab/>
      </w:r>
    </w:p>
    <w:p w14:paraId="64DBF139" w14:textId="77777777" w:rsidR="0037295D" w:rsidRDefault="0037295D">
      <w:pPr>
        <w:spacing w:after="160" w:line="259" w:lineRule="auto"/>
        <w:ind w:left="0" w:right="0"/>
        <w:jc w:val="left"/>
        <w:rPr>
          <w:rFonts w:ascii="Consolas" w:eastAsia="Times New Roman" w:hAnsi="Consolas"/>
          <w:b/>
          <w:caps/>
          <w:sz w:val="28"/>
          <w:szCs w:val="28"/>
          <w:lang w:eastAsia="pt-BR"/>
        </w:rPr>
      </w:pPr>
      <w:r>
        <w:rPr>
          <w:rFonts w:ascii="Consolas" w:hAnsi="Consolas"/>
          <w:sz w:val="28"/>
          <w:szCs w:val="28"/>
        </w:rPr>
        <w:br w:type="page"/>
      </w:r>
    </w:p>
    <w:p w14:paraId="04F28F6A" w14:textId="254861C8" w:rsidR="00A3152F" w:rsidRPr="007019CD" w:rsidRDefault="00A3152F" w:rsidP="00445F9C">
      <w:pPr>
        <w:pStyle w:val="Livro"/>
        <w:tabs>
          <w:tab w:val="left" w:pos="2745"/>
          <w:tab w:val="center" w:pos="4819"/>
        </w:tabs>
        <w:spacing w:before="0" w:after="0"/>
        <w:ind w:right="-1"/>
        <w:rPr>
          <w:rFonts w:ascii="Consolas" w:hAnsi="Consolas"/>
          <w:sz w:val="28"/>
          <w:szCs w:val="28"/>
        </w:rPr>
      </w:pPr>
      <w:r w:rsidRPr="007019CD">
        <w:rPr>
          <w:rFonts w:ascii="Consolas" w:hAnsi="Consolas"/>
          <w:sz w:val="28"/>
          <w:szCs w:val="28"/>
        </w:rPr>
        <w:lastRenderedPageBreak/>
        <w:t>CADASTRO DO RESPONSÁVEL</w:t>
      </w:r>
      <w:bookmarkEnd w:id="0"/>
      <w:bookmarkEnd w:id="1"/>
      <w:bookmarkEnd w:id="2"/>
      <w:bookmarkEnd w:id="3"/>
    </w:p>
    <w:p w14:paraId="68748469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</w:p>
    <w:p w14:paraId="415E2452" w14:textId="77777777" w:rsidR="0037295D" w:rsidRPr="007019CD" w:rsidRDefault="0037295D" w:rsidP="0037295D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7019CD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53A44843" w14:textId="77777777" w:rsidR="0037295D" w:rsidRPr="007019CD" w:rsidRDefault="0037295D" w:rsidP="0037295D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 xml:space="preserve">CONTRATADA: </w:t>
      </w:r>
      <w:r w:rsidRPr="00A3152F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3D4BA9">
        <w:rPr>
          <w:rFonts w:ascii="Consolas" w:hAnsi="Consolas" w:cs="Consolas"/>
          <w:b/>
          <w:bCs/>
          <w:sz w:val="28"/>
          <w:szCs w:val="28"/>
        </w:rPr>
        <w:t>BELISA COMÉRCIO E SERVIÇOS LTDA.</w:t>
      </w:r>
    </w:p>
    <w:p w14:paraId="60751073" w14:textId="77777777" w:rsidR="0037295D" w:rsidRPr="007019CD" w:rsidRDefault="0037295D" w:rsidP="0037295D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CONTRATO Nº (DE ORIGEM):</w:t>
      </w:r>
      <w:r w:rsidRPr="007019CD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44</w:t>
      </w:r>
      <w:r w:rsidRPr="007019CD">
        <w:rPr>
          <w:rFonts w:ascii="Consolas" w:hAnsi="Consolas" w:cs="Consolas"/>
          <w:sz w:val="28"/>
          <w:szCs w:val="28"/>
        </w:rPr>
        <w:t>/2020</w:t>
      </w:r>
    </w:p>
    <w:p w14:paraId="0604EB04" w14:textId="77777777" w:rsidR="0037295D" w:rsidRPr="007019CD" w:rsidRDefault="0037295D" w:rsidP="0037295D">
      <w:pPr>
        <w:ind w:left="0" w:right="-1"/>
        <w:rPr>
          <w:rFonts w:ascii="Consolas" w:hAnsi="Consolas" w:cs="Consolas"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OBJETO:</w:t>
      </w:r>
      <w:r w:rsidRPr="007019CD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Aquisição de 01 (um) Veículo, para o Centro de Vigilância Sanitária, localizado na Avenida Padre Anchieta n</w:t>
      </w:r>
      <w:r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Consolas" w:hAnsi="Consolas" w:cs="Consolas"/>
          <w:bCs/>
          <w:sz w:val="28"/>
          <w:szCs w:val="28"/>
        </w:rPr>
        <w:t>Issa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bCs/>
          <w:sz w:val="28"/>
          <w:szCs w:val="28"/>
        </w:rPr>
        <w:t>Salmen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7019CD">
        <w:rPr>
          <w:rFonts w:ascii="Consolas" w:hAnsi="Consolas" w:cs="Consolas"/>
          <w:bCs/>
          <w:sz w:val="28"/>
          <w:szCs w:val="28"/>
        </w:rPr>
        <w:t>.</w:t>
      </w:r>
    </w:p>
    <w:p w14:paraId="7CC1E501" w14:textId="77777777" w:rsidR="00A3152F" w:rsidRPr="007019CD" w:rsidRDefault="00A3152F" w:rsidP="00A3152F">
      <w:pPr>
        <w:ind w:left="0" w:right="-1"/>
        <w:rPr>
          <w:rFonts w:ascii="Consolas" w:hAnsi="Consolas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A3152F" w:rsidRPr="007019CD" w14:paraId="36AC1301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357B5F82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14:paraId="590BD9B6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João Paulo Araújo de Sousa Veríssimo</w:t>
            </w:r>
          </w:p>
        </w:tc>
      </w:tr>
      <w:tr w:rsidR="00A3152F" w:rsidRPr="007019CD" w14:paraId="4B610DB2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0261D8D2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14:paraId="7EC7A064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Prefeito Municipal</w:t>
            </w:r>
          </w:p>
        </w:tc>
      </w:tr>
      <w:tr w:rsidR="00A3152F" w:rsidRPr="007019CD" w14:paraId="42DFFE8B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65574FB0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14:paraId="6198ED99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/>
                <w:sz w:val="28"/>
                <w:szCs w:val="28"/>
              </w:rPr>
              <w:t>47.595.161-X</w:t>
            </w:r>
            <w:r w:rsidRPr="007019CD">
              <w:rPr>
                <w:rFonts w:ascii="Consolas" w:hAnsi="Consolas" w:cs="Consolas"/>
                <w:sz w:val="28"/>
                <w:szCs w:val="28"/>
              </w:rPr>
              <w:t xml:space="preserve"> SSP/SP</w:t>
            </w:r>
          </w:p>
        </w:tc>
      </w:tr>
      <w:tr w:rsidR="00A3152F" w:rsidRPr="007019CD" w14:paraId="42BAEF39" w14:textId="77777777" w:rsidTr="00B734C5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2634ECEB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14:paraId="5771C5B7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/>
                <w:sz w:val="28"/>
                <w:szCs w:val="28"/>
              </w:rPr>
              <w:t>404.999.438-05</w:t>
            </w:r>
          </w:p>
        </w:tc>
      </w:tr>
      <w:tr w:rsidR="00A3152F" w:rsidRPr="007019CD" w14:paraId="08B970E3" w14:textId="77777777" w:rsidTr="00B734C5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18782D35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14:paraId="556B1961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 xml:space="preserve">Rua </w:t>
            </w:r>
            <w:proofErr w:type="spellStart"/>
            <w:r w:rsidRPr="007019CD">
              <w:rPr>
                <w:rFonts w:ascii="Consolas" w:hAnsi="Consolas" w:cs="Consolas"/>
                <w:sz w:val="28"/>
                <w:szCs w:val="28"/>
              </w:rPr>
              <w:t>Agda</w:t>
            </w:r>
            <w:proofErr w:type="spellEnd"/>
            <w:r w:rsidRPr="007019CD">
              <w:rPr>
                <w:rFonts w:ascii="Consolas" w:hAnsi="Consolas" w:cs="Consolas"/>
                <w:sz w:val="28"/>
                <w:szCs w:val="28"/>
              </w:rPr>
              <w:t xml:space="preserve"> Martins </w:t>
            </w:r>
            <w:proofErr w:type="spellStart"/>
            <w:r w:rsidRPr="007019CD">
              <w:rPr>
                <w:rFonts w:ascii="Consolas" w:hAnsi="Consolas" w:cs="Consolas"/>
                <w:sz w:val="28"/>
                <w:szCs w:val="28"/>
              </w:rPr>
              <w:t>Piqueira</w:t>
            </w:r>
            <w:proofErr w:type="spellEnd"/>
            <w:r w:rsidRPr="007019CD">
              <w:rPr>
                <w:rFonts w:ascii="Consolas" w:hAnsi="Consolas" w:cs="Consolas"/>
                <w:sz w:val="28"/>
                <w:szCs w:val="28"/>
              </w:rPr>
              <w:t xml:space="preserve"> nº 244 – Bairro Centro – CEP 17.190-000 – Reginópolis – SP.</w:t>
            </w:r>
          </w:p>
        </w:tc>
      </w:tr>
      <w:tr w:rsidR="00A3152F" w:rsidRPr="007019CD" w14:paraId="137A2087" w14:textId="77777777" w:rsidTr="00B734C5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4D2C755A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14:paraId="3D9EE313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(0XX14) 3589-9200</w:t>
            </w:r>
          </w:p>
        </w:tc>
      </w:tr>
      <w:tr w:rsidR="00A3152F" w:rsidRPr="007019CD" w14:paraId="621BF35E" w14:textId="77777777" w:rsidTr="00B734C5">
        <w:trPr>
          <w:trHeight w:val="20"/>
          <w:jc w:val="center"/>
        </w:trPr>
        <w:tc>
          <w:tcPr>
            <w:tcW w:w="3660" w:type="dxa"/>
            <w:shd w:val="clear" w:color="auto" w:fill="auto"/>
            <w:vAlign w:val="center"/>
          </w:tcPr>
          <w:p w14:paraId="4F3E9F9A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14:paraId="307DB881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Cs/>
                <w:sz w:val="28"/>
                <w:szCs w:val="28"/>
              </w:rPr>
              <w:t>prefeita@reginopolis.sp.gov.br</w:t>
            </w:r>
          </w:p>
        </w:tc>
      </w:tr>
      <w:tr w:rsidR="00A3152F" w:rsidRPr="007019CD" w14:paraId="496928CD" w14:textId="77777777" w:rsidTr="00B734C5">
        <w:trPr>
          <w:trHeight w:val="20"/>
          <w:jc w:val="center"/>
        </w:trPr>
        <w:tc>
          <w:tcPr>
            <w:tcW w:w="3660" w:type="dxa"/>
            <w:shd w:val="clear" w:color="auto" w:fill="auto"/>
          </w:tcPr>
          <w:p w14:paraId="65545A6D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14:paraId="701DFC69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bCs/>
                <w:sz w:val="28"/>
                <w:szCs w:val="28"/>
              </w:rPr>
              <w:t>verissimojp@hotmail.com</w:t>
            </w:r>
          </w:p>
        </w:tc>
      </w:tr>
    </w:tbl>
    <w:p w14:paraId="624F2699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</w:p>
    <w:p w14:paraId="1188AB87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  <w:r w:rsidRPr="007019CD">
        <w:rPr>
          <w:rFonts w:ascii="Consolas" w:hAnsi="Consolas" w:cs="Arial"/>
          <w:sz w:val="28"/>
          <w:szCs w:val="28"/>
        </w:rPr>
        <w:t>(*) Não deve ser o endereço/e-mail do Órgão e/ou Poder. Deve ser o endereço/e-mail onde poderá ser encontrado (a), caso não esteja mais exercendo o mandato ou cargo.</w:t>
      </w:r>
    </w:p>
    <w:p w14:paraId="43291BC1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</w:p>
    <w:p w14:paraId="1B1AA06B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  <w:r w:rsidRPr="007019CD">
        <w:rPr>
          <w:rFonts w:ascii="Consolas" w:hAnsi="Consolas" w:cs="Arial"/>
          <w:b/>
          <w:sz w:val="28"/>
          <w:szCs w:val="28"/>
        </w:rPr>
        <w:t>RESPONSÁVEL PELO ATENDIMENTO A REQUISIÇÕES DE DOCUMENTOS DO TCESP</w:t>
      </w:r>
    </w:p>
    <w:p w14:paraId="6788F286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A3152F" w:rsidRPr="007019CD" w14:paraId="6196CD5B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0BCCEDBA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14:paraId="4FC8B363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Walter Luiz de Oliveira</w:t>
            </w:r>
          </w:p>
        </w:tc>
      </w:tr>
      <w:tr w:rsidR="00A3152F" w:rsidRPr="007019CD" w14:paraId="31740ACF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71510794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Cargo</w:t>
            </w:r>
          </w:p>
        </w:tc>
        <w:tc>
          <w:tcPr>
            <w:tcW w:w="5941" w:type="dxa"/>
          </w:tcPr>
          <w:p w14:paraId="4C9CABB5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Assessor Jurídico</w:t>
            </w:r>
          </w:p>
        </w:tc>
      </w:tr>
      <w:tr w:rsidR="00A3152F" w:rsidRPr="007019CD" w14:paraId="0716D143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4BCF68B0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14:paraId="6EEFF855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Rua Abrahão Ramos nº 327 – Centro – CEP 17.190-000 – Reginópolis – SP.</w:t>
            </w:r>
          </w:p>
        </w:tc>
      </w:tr>
      <w:tr w:rsidR="00A3152F" w:rsidRPr="007019CD" w14:paraId="4432D2AB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1166BEE6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14:paraId="2DB642F1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Consolas"/>
                <w:sz w:val="28"/>
                <w:szCs w:val="28"/>
              </w:rPr>
              <w:t>(0XX14) 3589-9200</w:t>
            </w:r>
          </w:p>
        </w:tc>
      </w:tr>
      <w:tr w:rsidR="00A3152F" w:rsidRPr="007019CD" w14:paraId="54F59F7E" w14:textId="77777777" w:rsidTr="00B734C5">
        <w:trPr>
          <w:trHeight w:val="20"/>
          <w:jc w:val="center"/>
        </w:trPr>
        <w:tc>
          <w:tcPr>
            <w:tcW w:w="3660" w:type="dxa"/>
            <w:vAlign w:val="center"/>
          </w:tcPr>
          <w:p w14:paraId="6CC8D005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14:paraId="6EE15137" w14:textId="77777777" w:rsidR="00A3152F" w:rsidRPr="007019CD" w:rsidRDefault="00A3152F" w:rsidP="00B734C5">
            <w:pPr>
              <w:autoSpaceDE w:val="0"/>
              <w:autoSpaceDN w:val="0"/>
              <w:adjustRightInd w:val="0"/>
              <w:ind w:left="0" w:right="-1"/>
              <w:rPr>
                <w:rFonts w:ascii="Consolas" w:hAnsi="Consolas" w:cs="Arial"/>
                <w:sz w:val="28"/>
                <w:szCs w:val="28"/>
              </w:rPr>
            </w:pPr>
            <w:r w:rsidRPr="007019CD">
              <w:rPr>
                <w:rFonts w:ascii="Consolas" w:hAnsi="Consolas" w:cs="Arial"/>
                <w:sz w:val="28"/>
                <w:szCs w:val="28"/>
              </w:rPr>
              <w:t>juridico@reginopolis.sp.gov.br</w:t>
            </w:r>
          </w:p>
        </w:tc>
      </w:tr>
    </w:tbl>
    <w:p w14:paraId="6DF48FFE" w14:textId="17E2440F" w:rsidR="00A3152F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</w:p>
    <w:p w14:paraId="5E59B649" w14:textId="77777777" w:rsidR="0037295D" w:rsidRPr="007019CD" w:rsidRDefault="0037295D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</w:p>
    <w:p w14:paraId="5A4500B4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 w:cs="Arial"/>
          <w:sz w:val="28"/>
          <w:szCs w:val="28"/>
        </w:rPr>
      </w:pPr>
    </w:p>
    <w:p w14:paraId="2438D5EE" w14:textId="77777777" w:rsidR="00A3152F" w:rsidRPr="007019CD" w:rsidRDefault="00A3152F" w:rsidP="00A3152F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bCs/>
          <w:sz w:val="28"/>
          <w:szCs w:val="28"/>
        </w:rPr>
        <w:lastRenderedPageBreak/>
        <w:t xml:space="preserve">REGINÓPOLIS, 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3373CB73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C50D942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4ABBB0D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B33C827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5C923F42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7019CD">
        <w:rPr>
          <w:rFonts w:ascii="Consolas" w:hAnsi="Consolas" w:cs="Consolas"/>
          <w:b/>
          <w:bCs/>
          <w:sz w:val="28"/>
          <w:szCs w:val="28"/>
        </w:rPr>
        <w:t>PREFEITO MUNICIPAL DE REGINÓPOLIS</w:t>
      </w:r>
    </w:p>
    <w:p w14:paraId="71919E91" w14:textId="77777777" w:rsidR="00A3152F" w:rsidRPr="007019CD" w:rsidRDefault="00A3152F" w:rsidP="00A3152F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</w:p>
    <w:p w14:paraId="7A7D0779" w14:textId="77777777" w:rsidR="00A3152F" w:rsidRPr="007019CD" w:rsidRDefault="00A3152F" w:rsidP="00A3152F">
      <w:pPr>
        <w:ind w:left="0" w:right="-1"/>
        <w:rPr>
          <w:rFonts w:ascii="Consolas" w:hAnsi="Consolas" w:cs="Consolas"/>
          <w:sz w:val="28"/>
          <w:szCs w:val="28"/>
        </w:rPr>
      </w:pPr>
    </w:p>
    <w:p w14:paraId="2994B541" w14:textId="77777777" w:rsidR="00A3152F" w:rsidRPr="007019CD" w:rsidRDefault="00A3152F" w:rsidP="00A3152F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DCBAA66" w14:textId="77777777" w:rsidR="00A3152F" w:rsidRPr="00F96B21" w:rsidRDefault="00A3152F" w:rsidP="00AB7549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A3152F" w:rsidRPr="00F96B21" w:rsidSect="00EB5DA3">
      <w:headerReference w:type="default" r:id="rId7"/>
      <w:foot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3701" w14:textId="77777777" w:rsidR="009B1355" w:rsidRDefault="009B1355" w:rsidP="00AB7549">
      <w:r>
        <w:separator/>
      </w:r>
    </w:p>
  </w:endnote>
  <w:endnote w:type="continuationSeparator" w:id="0">
    <w:p w14:paraId="6155FC4D" w14:textId="77777777" w:rsidR="009B1355" w:rsidRDefault="009B1355" w:rsidP="00AB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Draft10cp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onsolas" w:hAnsi="Consolas"/>
        <w:b/>
        <w:sz w:val="16"/>
        <w:szCs w:val="16"/>
      </w:rPr>
      <w:id w:val="609395081"/>
      <w:docPartObj>
        <w:docPartGallery w:val="Page Numbers (Bottom of Page)"/>
        <w:docPartUnique/>
      </w:docPartObj>
    </w:sdtPr>
    <w:sdtEndPr/>
    <w:sdtContent>
      <w:p w14:paraId="629B2742" w14:textId="4F4E22FE" w:rsidR="00F96B21" w:rsidRPr="00240A9C" w:rsidRDefault="00B11AC1">
        <w:pPr>
          <w:pStyle w:val="Rodap"/>
          <w:jc w:val="center"/>
          <w:rPr>
            <w:rFonts w:ascii="Consolas" w:hAnsi="Consolas"/>
            <w:b/>
            <w:sz w:val="16"/>
            <w:szCs w:val="16"/>
          </w:rPr>
        </w:pPr>
        <w:r>
          <w:rPr>
            <w:rFonts w:ascii="Consolas" w:hAnsi="Consolas" w:cs="Consolas"/>
            <w:b/>
            <w:sz w:val="16"/>
            <w:szCs w:val="16"/>
          </w:rPr>
          <w:t>Contrato</w:t>
        </w:r>
        <w:r w:rsidR="009B1355" w:rsidRPr="00240A9C">
          <w:rPr>
            <w:rFonts w:ascii="Consolas" w:hAnsi="Consolas" w:cs="Consolas"/>
            <w:b/>
            <w:sz w:val="16"/>
            <w:szCs w:val="16"/>
          </w:rPr>
          <w:t xml:space="preserve"> nº 0</w:t>
        </w:r>
        <w:r>
          <w:rPr>
            <w:rFonts w:ascii="Consolas" w:hAnsi="Consolas" w:cs="Consolas"/>
            <w:b/>
            <w:sz w:val="16"/>
            <w:szCs w:val="16"/>
          </w:rPr>
          <w:t>43</w:t>
        </w:r>
        <w:r w:rsidR="009B1355" w:rsidRPr="00240A9C">
          <w:rPr>
            <w:rFonts w:ascii="Consolas" w:hAnsi="Consolas" w:cs="Consolas"/>
            <w:b/>
            <w:sz w:val="16"/>
            <w:szCs w:val="16"/>
          </w:rPr>
          <w:t xml:space="preserve">/2020 – Fls. </w:t>
        </w:r>
        <w:r w:rsidR="009B1355" w:rsidRPr="00240A9C">
          <w:rPr>
            <w:rFonts w:ascii="Consolas" w:hAnsi="Consolas"/>
            <w:b/>
            <w:sz w:val="16"/>
            <w:szCs w:val="16"/>
          </w:rPr>
          <w:fldChar w:fldCharType="begin"/>
        </w:r>
        <w:r w:rsidR="009B1355" w:rsidRPr="00240A9C">
          <w:rPr>
            <w:rFonts w:ascii="Consolas" w:hAnsi="Consolas"/>
            <w:b/>
            <w:sz w:val="16"/>
            <w:szCs w:val="16"/>
          </w:rPr>
          <w:instrText>PAGE   \* MERGEFORMAT</w:instrText>
        </w:r>
        <w:r w:rsidR="009B1355" w:rsidRPr="00240A9C">
          <w:rPr>
            <w:rFonts w:ascii="Consolas" w:hAnsi="Consolas"/>
            <w:b/>
            <w:sz w:val="16"/>
            <w:szCs w:val="16"/>
          </w:rPr>
          <w:fldChar w:fldCharType="separate"/>
        </w:r>
        <w:r w:rsidR="009B1355">
          <w:rPr>
            <w:rFonts w:ascii="Consolas" w:hAnsi="Consolas"/>
            <w:b/>
            <w:noProof/>
            <w:sz w:val="16"/>
            <w:szCs w:val="16"/>
          </w:rPr>
          <w:t>1</w:t>
        </w:r>
        <w:r w:rsidR="009B1355" w:rsidRPr="00240A9C">
          <w:rPr>
            <w:rFonts w:ascii="Consolas" w:hAnsi="Consolas"/>
            <w:b/>
            <w:sz w:val="16"/>
            <w:szCs w:val="16"/>
          </w:rPr>
          <w:fldChar w:fldCharType="end"/>
        </w:r>
        <w:r w:rsidR="009B1355">
          <w:rPr>
            <w:rFonts w:ascii="Consolas" w:hAnsi="Consolas"/>
            <w:b/>
            <w:sz w:val="16"/>
            <w:szCs w:val="16"/>
          </w:rPr>
          <w:t>/</w:t>
        </w:r>
        <w:r>
          <w:rPr>
            <w:rFonts w:ascii="Consolas" w:hAnsi="Consolas"/>
            <w:b/>
            <w:sz w:val="16"/>
            <w:szCs w:val="16"/>
          </w:rPr>
          <w:t>16</w:t>
        </w:r>
      </w:p>
    </w:sdtContent>
  </w:sdt>
  <w:p w14:paraId="753DEA03" w14:textId="77777777" w:rsidR="00F96B21" w:rsidRDefault="009B13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29B7A" w14:textId="77777777" w:rsidR="009B1355" w:rsidRDefault="009B1355" w:rsidP="00AB7549">
      <w:r>
        <w:separator/>
      </w:r>
    </w:p>
  </w:footnote>
  <w:footnote w:type="continuationSeparator" w:id="0">
    <w:p w14:paraId="553CB0AF" w14:textId="77777777" w:rsidR="009B1355" w:rsidRDefault="009B1355" w:rsidP="00AB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0087"/>
    </w:tblGrid>
    <w:tr w:rsidR="00AB7549" w:rsidRPr="00AA60D8" w14:paraId="3000482D" w14:textId="77777777" w:rsidTr="00AB7549">
      <w:trPr>
        <w:trHeight w:val="1538"/>
      </w:trPr>
      <w:tc>
        <w:tcPr>
          <w:tcW w:w="5000" w:type="pct"/>
          <w:shd w:val="clear" w:color="auto" w:fill="FFFFFF"/>
        </w:tcPr>
        <w:tbl>
          <w:tblPr>
            <w:tblW w:w="5233" w:type="pct"/>
            <w:shd w:val="clear" w:color="auto" w:fill="FFFFFF"/>
            <w:tblLook w:val="04A0" w:firstRow="1" w:lastRow="0" w:firstColumn="1" w:lastColumn="0" w:noHBand="0" w:noVBand="1"/>
          </w:tblPr>
          <w:tblGrid>
            <w:gridCol w:w="10331"/>
          </w:tblGrid>
          <w:tr w:rsidR="00AB7549" w:rsidRPr="00AA60D8" w14:paraId="558F4E5B" w14:textId="77777777" w:rsidTr="00B734C5">
            <w:trPr>
              <w:trHeight w:val="1538"/>
            </w:trPr>
            <w:tc>
              <w:tcPr>
                <w:tcW w:w="5000" w:type="pct"/>
                <w:shd w:val="clear" w:color="auto" w:fill="FFFFFF"/>
              </w:tcPr>
              <w:p w14:paraId="05551304" w14:textId="77777777" w:rsidR="00AB7549" w:rsidRPr="007019CD" w:rsidRDefault="00AB7549" w:rsidP="00AB7549">
                <w:pPr>
                  <w:pStyle w:val="Cabealho"/>
                  <w:ind w:left="2127"/>
                  <w:jc w:val="center"/>
                  <w:rPr>
                    <w:rFonts w:ascii="Arial Black" w:hAnsi="Arial Black"/>
                    <w:sz w:val="38"/>
                    <w:szCs w:val="40"/>
                  </w:rPr>
                </w:pPr>
                <w:r w:rsidRPr="007019CD">
                  <w:rPr>
                    <w:rFonts w:ascii="Arial Black" w:hAnsi="Arial Black"/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13DB8213" wp14:editId="6719D5BC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48260</wp:posOffset>
                      </wp:positionV>
                      <wp:extent cx="1259840" cy="1181735"/>
                      <wp:effectExtent l="0" t="0" r="0" b="0"/>
                      <wp:wrapSquare wrapText="bothSides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840" cy="1181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Pr="007019CD">
                  <w:rPr>
                    <w:rFonts w:ascii="Arial Black" w:hAnsi="Arial Black"/>
                    <w:sz w:val="38"/>
                    <w:szCs w:val="40"/>
                  </w:rPr>
                  <w:t>Município de Reginópolis</w:t>
                </w:r>
              </w:p>
              <w:p w14:paraId="2BC746E3" w14:textId="77777777" w:rsidR="00AB7549" w:rsidRPr="007019CD" w:rsidRDefault="00AB7549" w:rsidP="00AB7549">
                <w:pPr>
                  <w:pStyle w:val="Cabealho"/>
                  <w:ind w:left="2127"/>
                  <w:jc w:val="center"/>
                  <w:rPr>
                    <w:rFonts w:ascii="Arial Black" w:hAnsi="Arial Black" w:cs="Arial"/>
                    <w:b/>
                    <w:bCs/>
                  </w:rPr>
                </w:pPr>
                <w:r w:rsidRPr="007019CD">
                  <w:rPr>
                    <w:rFonts w:ascii="Arial Black" w:hAnsi="Arial Black" w:cs="Arial"/>
                    <w:b/>
                    <w:bCs/>
                  </w:rPr>
                  <w:t>CNPJ: 44.556.033/0001-98</w:t>
                </w:r>
              </w:p>
              <w:p w14:paraId="16F7426B" w14:textId="77777777" w:rsidR="00AB7549" w:rsidRPr="007019CD" w:rsidRDefault="00AB7549" w:rsidP="00AB7549">
                <w:pPr>
                  <w:pStyle w:val="Cabealho"/>
                  <w:ind w:left="2127"/>
                  <w:jc w:val="center"/>
                  <w:rPr>
                    <w:rFonts w:ascii="Arial Black" w:hAnsi="Arial Black" w:cs="Arial"/>
                    <w:b/>
                    <w:bCs/>
                    <w:lang w:val="fr-FR"/>
                  </w:rPr>
                </w:pPr>
                <w:r w:rsidRPr="007019CD">
                  <w:rPr>
                    <w:rFonts w:ascii="Arial Black" w:hAnsi="Arial Black" w:cs="Arial"/>
                    <w:b/>
                    <w:bCs/>
                  </w:rPr>
                  <w:t xml:space="preserve">e-mail: </w:t>
                </w:r>
                <w:hyperlink r:id="rId2" w:history="1">
                  <w:r w:rsidRPr="007019CD">
                    <w:rPr>
                      <w:rStyle w:val="Hyperlink"/>
                      <w:rFonts w:ascii="Arial Black" w:hAnsi="Arial Black" w:cs="Arial"/>
                      <w:bCs/>
                      <w:color w:val="auto"/>
                      <w:u w:val="none"/>
                      <w:lang w:val="fr-FR"/>
                    </w:rPr>
                    <w:t>prefeitura@reginopolis.sp.gov.br</w:t>
                  </w:r>
                </w:hyperlink>
              </w:p>
              <w:p w14:paraId="26BBAF15" w14:textId="77777777" w:rsidR="00AB7549" w:rsidRPr="007019CD" w:rsidRDefault="00AB7549" w:rsidP="00AB7549">
                <w:pPr>
                  <w:pStyle w:val="Cabealho"/>
                  <w:ind w:left="2127"/>
                  <w:jc w:val="center"/>
                  <w:rPr>
                    <w:rFonts w:cs="Arial"/>
                    <w:b/>
                    <w:bCs/>
                    <w:lang w:val="fr-FR"/>
                  </w:rPr>
                </w:pPr>
                <w:r w:rsidRPr="007019CD">
                  <w:rPr>
                    <w:rFonts w:ascii="Arial Black" w:hAnsi="Arial Black" w:cs="Arial"/>
                    <w:b/>
                    <w:bCs/>
                    <w:lang w:val="fr-FR"/>
                  </w:rPr>
                  <w:t xml:space="preserve">Site: </w:t>
                </w:r>
                <w:hyperlink r:id="rId3" w:history="1">
                  <w:r w:rsidRPr="007019CD">
                    <w:rPr>
                      <w:rStyle w:val="Hyperlink"/>
                      <w:rFonts w:ascii="Arial Black" w:hAnsi="Arial Black" w:cs="Arial"/>
                      <w:bCs/>
                      <w:color w:val="auto"/>
                      <w:u w:val="none"/>
                      <w:lang w:val="fr-FR"/>
                    </w:rPr>
                    <w:t>www.reginopolis.sp.gov.br</w:t>
                  </w:r>
                </w:hyperlink>
              </w:p>
              <w:p w14:paraId="0938728D" w14:textId="77777777" w:rsidR="00AB7549" w:rsidRPr="007019CD" w:rsidRDefault="00AB7549" w:rsidP="00AB7549">
                <w:pPr>
                  <w:pStyle w:val="Cabealho"/>
                  <w:spacing w:line="276" w:lineRule="auto"/>
                  <w:rPr>
                    <w:rFonts w:ascii="Old English Text MT" w:hAnsi="Old English Text MT"/>
                    <w:szCs w:val="5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textOutline w14:w="9525" w14:cap="flat" w14:cmpd="sng" w14:algn="ctr">
                      <w14:solidFill>
                        <w14:srgbClr w14:val="000000"/>
                      </w14:solidFill>
                      <w14:prstDash w14:val="solid"/>
                      <w14:round/>
                    </w14:textOutline>
                  </w:rPr>
                </w:pPr>
              </w:p>
            </w:tc>
          </w:tr>
        </w:tbl>
        <w:p w14:paraId="0AA67C6E" w14:textId="77777777" w:rsidR="00AB7549" w:rsidRPr="00AB7549" w:rsidRDefault="00AB7549" w:rsidP="00AB7549">
          <w:pPr>
            <w:pStyle w:val="Cabealho"/>
            <w:spacing w:line="276" w:lineRule="auto"/>
            <w:ind w:left="0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15DDB360" w14:textId="77777777" w:rsidR="00F96B21" w:rsidRPr="00BF5471" w:rsidRDefault="009B1355" w:rsidP="00CF0ECF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8416F"/>
    <w:multiLevelType w:val="multilevel"/>
    <w:tmpl w:val="EAEAB1E4"/>
    <w:lvl w:ilvl="0">
      <w:start w:val="1"/>
      <w:numFmt w:val="bullet"/>
      <w:lvlText w:val=""/>
      <w:lvlJc w:val="left"/>
      <w:pPr>
        <w:tabs>
          <w:tab w:val="num" w:pos="766"/>
        </w:tabs>
        <w:ind w:left="766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C100D"/>
    <w:multiLevelType w:val="multilevel"/>
    <w:tmpl w:val="1F403BF2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C9B"/>
    <w:multiLevelType w:val="multilevel"/>
    <w:tmpl w:val="2EF4C08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C63FD"/>
    <w:multiLevelType w:val="multilevel"/>
    <w:tmpl w:val="733EAB0A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A16E8"/>
    <w:multiLevelType w:val="multilevel"/>
    <w:tmpl w:val="EBBE5FDC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214370D"/>
    <w:multiLevelType w:val="multilevel"/>
    <w:tmpl w:val="F02C8DC4"/>
    <w:lvl w:ilvl="0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4432FC"/>
    <w:multiLevelType w:val="multilevel"/>
    <w:tmpl w:val="35B4ABD2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4248F"/>
    <w:multiLevelType w:val="multilevel"/>
    <w:tmpl w:val="BF9086D4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b/>
      </w:rPr>
    </w:lvl>
    <w:lvl w:ilvl="1">
      <w:start w:val="6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8"/>
  </w:num>
  <w:num w:numId="6">
    <w:abstractNumId w:val="45"/>
  </w:num>
  <w:num w:numId="7">
    <w:abstractNumId w:val="6"/>
  </w:num>
  <w:num w:numId="8">
    <w:abstractNumId w:val="12"/>
  </w:num>
  <w:num w:numId="9">
    <w:abstractNumId w:val="38"/>
  </w:num>
  <w:num w:numId="10">
    <w:abstractNumId w:val="19"/>
  </w:num>
  <w:num w:numId="11">
    <w:abstractNumId w:val="32"/>
  </w:num>
  <w:num w:numId="12">
    <w:abstractNumId w:val="25"/>
  </w:num>
  <w:num w:numId="13">
    <w:abstractNumId w:val="27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4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21"/>
  </w:num>
  <w:num w:numId="22">
    <w:abstractNumId w:val="30"/>
  </w:num>
  <w:num w:numId="23">
    <w:abstractNumId w:val="8"/>
  </w:num>
  <w:num w:numId="24">
    <w:abstractNumId w:val="14"/>
  </w:num>
  <w:num w:numId="25">
    <w:abstractNumId w:val="20"/>
  </w:num>
  <w:num w:numId="26">
    <w:abstractNumId w:val="41"/>
  </w:num>
  <w:num w:numId="27">
    <w:abstractNumId w:val="16"/>
  </w:num>
  <w:num w:numId="28">
    <w:abstractNumId w:val="10"/>
  </w:num>
  <w:num w:numId="29">
    <w:abstractNumId w:val="34"/>
  </w:num>
  <w:num w:numId="30">
    <w:abstractNumId w:val="24"/>
  </w:num>
  <w:num w:numId="31">
    <w:abstractNumId w:val="39"/>
  </w:num>
  <w:num w:numId="32">
    <w:abstractNumId w:val="23"/>
  </w:num>
  <w:num w:numId="33">
    <w:abstractNumId w:val="4"/>
  </w:num>
  <w:num w:numId="34">
    <w:abstractNumId w:val="33"/>
  </w:num>
  <w:num w:numId="35">
    <w:abstractNumId w:val="37"/>
  </w:num>
  <w:num w:numId="36">
    <w:abstractNumId w:val="40"/>
  </w:num>
  <w:num w:numId="37">
    <w:abstractNumId w:val="26"/>
  </w:num>
  <w:num w:numId="38">
    <w:abstractNumId w:val="3"/>
  </w:num>
  <w:num w:numId="39">
    <w:abstractNumId w:val="9"/>
  </w:num>
  <w:num w:numId="40">
    <w:abstractNumId w:val="35"/>
  </w:num>
  <w:num w:numId="41">
    <w:abstractNumId w:val="46"/>
  </w:num>
  <w:num w:numId="42">
    <w:abstractNumId w:val="15"/>
  </w:num>
  <w:num w:numId="43">
    <w:abstractNumId w:val="43"/>
  </w:num>
  <w:num w:numId="44">
    <w:abstractNumId w:val="13"/>
  </w:num>
  <w:num w:numId="45">
    <w:abstractNumId w:val="31"/>
  </w:num>
  <w:num w:numId="46">
    <w:abstractNumId w:val="17"/>
  </w:num>
  <w:num w:numId="47">
    <w:abstractNumId w:val="28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49"/>
    <w:rsid w:val="001443AB"/>
    <w:rsid w:val="001B4807"/>
    <w:rsid w:val="0037295D"/>
    <w:rsid w:val="00445F9C"/>
    <w:rsid w:val="009B1355"/>
    <w:rsid w:val="00A3152F"/>
    <w:rsid w:val="00AB7549"/>
    <w:rsid w:val="00B11AC1"/>
    <w:rsid w:val="00D3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46EE3"/>
  <w15:chartTrackingRefBased/>
  <w15:docId w15:val="{4FCE8883-5560-451E-8E29-3BCDCE2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4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B7549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7549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B7549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B7549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B7549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B7549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B7549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B7549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B7549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7549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B7549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AB7549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7549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7549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B7549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7549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B7549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B7549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AB75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AB7549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AB754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AB7549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B7549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B7549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B7549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AB7549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B7549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AB7549"/>
    <w:rPr>
      <w:vertAlign w:val="superscript"/>
    </w:rPr>
  </w:style>
  <w:style w:type="paragraph" w:customStyle="1" w:styleId="BodyText25">
    <w:name w:val="Body Text 25"/>
    <w:basedOn w:val="Normal"/>
    <w:uiPriority w:val="99"/>
    <w:rsid w:val="00AB7549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AB7549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B7549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7549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B7549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7549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7549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B7549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7549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B7549"/>
  </w:style>
  <w:style w:type="paragraph" w:styleId="Ttulo">
    <w:name w:val="Title"/>
    <w:basedOn w:val="Normal"/>
    <w:link w:val="TtuloChar"/>
    <w:qFormat/>
    <w:rsid w:val="00AB7549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B7549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B7549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549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B7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AB7549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AB7549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B7549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B7549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AB7549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AB7549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B7549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AB7549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AB7549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B7549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AB7549"/>
    <w:rPr>
      <w:sz w:val="15"/>
      <w:szCs w:val="15"/>
    </w:rPr>
  </w:style>
  <w:style w:type="paragraph" w:customStyle="1" w:styleId="Corpo">
    <w:name w:val="Corpo"/>
    <w:rsid w:val="00AB7549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B754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B7549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B7549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B7549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AB7549"/>
    <w:rPr>
      <w:rFonts w:ascii="Wingdings" w:hAnsi="Wingdings"/>
    </w:rPr>
  </w:style>
  <w:style w:type="paragraph" w:customStyle="1" w:styleId="Default">
    <w:name w:val="Default"/>
    <w:uiPriority w:val="99"/>
    <w:rsid w:val="00AB7549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AB7549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B7549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AB7549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B7549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B7549"/>
    <w:rPr>
      <w:b/>
      <w:bCs/>
    </w:rPr>
  </w:style>
  <w:style w:type="paragraph" w:customStyle="1" w:styleId="Assunto">
    <w:name w:val="Assunto"/>
    <w:basedOn w:val="Normal"/>
    <w:uiPriority w:val="99"/>
    <w:rsid w:val="00AB7549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B7549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B7549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B7549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B7549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B7549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B7549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B7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B7549"/>
  </w:style>
  <w:style w:type="table" w:customStyle="1" w:styleId="Tabelacomgrade1">
    <w:name w:val="Tabela com grade1"/>
    <w:basedOn w:val="Tabelanormal"/>
    <w:next w:val="Tabelacomgrade"/>
    <w:uiPriority w:val="59"/>
    <w:rsid w:val="00AB75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AB7549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AB7549"/>
  </w:style>
  <w:style w:type="character" w:customStyle="1" w:styleId="CharChar1">
    <w:name w:val="Char Char1"/>
    <w:semiHidden/>
    <w:rsid w:val="00AB7549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B7549"/>
  </w:style>
  <w:style w:type="character" w:styleId="nfase">
    <w:name w:val="Emphasis"/>
    <w:uiPriority w:val="20"/>
    <w:qFormat/>
    <w:rsid w:val="00AB7549"/>
    <w:rPr>
      <w:i/>
      <w:iCs/>
    </w:rPr>
  </w:style>
  <w:style w:type="character" w:customStyle="1" w:styleId="apple-style-span">
    <w:name w:val="apple-style-span"/>
    <w:basedOn w:val="Fontepargpadro"/>
    <w:rsid w:val="00AB7549"/>
  </w:style>
  <w:style w:type="character" w:styleId="HiperlinkVisitado">
    <w:name w:val="FollowedHyperlink"/>
    <w:uiPriority w:val="99"/>
    <w:unhideWhenUsed/>
    <w:rsid w:val="00AB7549"/>
    <w:rPr>
      <w:color w:val="800080"/>
      <w:u w:val="single"/>
    </w:rPr>
  </w:style>
  <w:style w:type="paragraph" w:customStyle="1" w:styleId="xl63">
    <w:name w:val="xl63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B7549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AB7549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B7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AB7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AB7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AB7549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AB7549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AB7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AB7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AB7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AB75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AB7549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AB7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AB7549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AB7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AB7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AB7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AB7549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B75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B7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B7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B7549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B7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B75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AB7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B7549"/>
  </w:style>
  <w:style w:type="table" w:customStyle="1" w:styleId="Tabelacomgrade2">
    <w:name w:val="Tabela com grade2"/>
    <w:basedOn w:val="Tabelanormal"/>
    <w:next w:val="Tabelacomgrade"/>
    <w:rsid w:val="00AB75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B7549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AB75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B7549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B7549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B7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B754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B7549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B7549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B7549"/>
  </w:style>
  <w:style w:type="character" w:customStyle="1" w:styleId="TextodenotaderodapChar1">
    <w:name w:val="Texto de nota de rodapé Char1"/>
    <w:basedOn w:val="Fontepargpadro"/>
    <w:uiPriority w:val="99"/>
    <w:semiHidden/>
    <w:rsid w:val="00AB7549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B7549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B7549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B7549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B7549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B7549"/>
  </w:style>
  <w:style w:type="paragraph" w:customStyle="1" w:styleId="font5">
    <w:name w:val="font5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B75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B75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B75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B75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B75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B75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B75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B7549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AB7549"/>
  </w:style>
  <w:style w:type="paragraph" w:customStyle="1" w:styleId="paragraph">
    <w:name w:val="paragraph"/>
    <w:basedOn w:val="Normal"/>
    <w:rsid w:val="00AB754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AB7549"/>
  </w:style>
  <w:style w:type="character" w:customStyle="1" w:styleId="eop">
    <w:name w:val="eop"/>
    <w:basedOn w:val="Fontepargpadro"/>
    <w:rsid w:val="00AB7549"/>
  </w:style>
  <w:style w:type="character" w:customStyle="1" w:styleId="Bodytext2">
    <w:name w:val="Body text (2)_"/>
    <w:basedOn w:val="Fontepargpadro"/>
    <w:rsid w:val="00AB754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AB75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748"/>
      <w:spacing w:val="0"/>
      <w:w w:val="100"/>
      <w:position w:val="0"/>
      <w:sz w:val="26"/>
      <w:szCs w:val="26"/>
      <w:u w:val="none"/>
      <w:lang w:val="pt-BR" w:eastAsia="pt-BR" w:bidi="pt-BR"/>
    </w:rPr>
  </w:style>
  <w:style w:type="character" w:customStyle="1" w:styleId="Bodytext214ptItalic">
    <w:name w:val="Body text (2) + 14 pt;Italic"/>
    <w:basedOn w:val="Bodytext2"/>
    <w:rsid w:val="00AB75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64748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Nivel01">
    <w:name w:val="Nivel 01"/>
    <w:basedOn w:val="Ttulo1"/>
    <w:next w:val="Normal"/>
    <w:qFormat/>
    <w:rsid w:val="00AB7549"/>
    <w:pPr>
      <w:keepLines/>
      <w:widowControl/>
      <w:numPr>
        <w:numId w:val="42"/>
      </w:numPr>
      <w:tabs>
        <w:tab w:val="left" w:pos="567"/>
      </w:tabs>
      <w:spacing w:before="240"/>
      <w:jc w:val="both"/>
    </w:pPr>
    <w:rPr>
      <w:rFonts w:ascii="Ecofont_Spranq_eco_Sans" w:eastAsiaTheme="majorEastAsia" w:hAnsi="Ecofont_Spranq_eco_Sans"/>
      <w:bCs/>
      <w:color w:val="000000"/>
    </w:rPr>
  </w:style>
  <w:style w:type="character" w:styleId="Refdecomentrio">
    <w:name w:val="annotation reference"/>
    <w:rsid w:val="00AB7549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AB7549"/>
    <w:pPr>
      <w:widowControl w:val="0"/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75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GE-Alteraesdestacadas">
    <w:name w:val="PGE - Alterações destacadas"/>
    <w:basedOn w:val="Fontepargpadro"/>
    <w:uiPriority w:val="1"/>
    <w:qFormat/>
    <w:rsid w:val="00AB7549"/>
    <w:rPr>
      <w:rFonts w:ascii="Arial" w:hAnsi="Arial"/>
      <w:b/>
      <w:color w:val="000000" w:themeColor="text1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AB7549"/>
    <w:pPr>
      <w:widowControl w:val="0"/>
      <w:spacing w:before="120"/>
      <w:ind w:left="0" w:right="0"/>
      <w:jc w:val="left"/>
    </w:pPr>
    <w:rPr>
      <w:lang w:val="en-US" w:eastAsia="pt-BR"/>
    </w:rPr>
  </w:style>
  <w:style w:type="character" w:customStyle="1" w:styleId="fontstyle01">
    <w:name w:val="fontstyle01"/>
    <w:basedOn w:val="Fontepargpadro"/>
    <w:rsid w:val="00AB7549"/>
    <w:rPr>
      <w:rFonts w:ascii="Draft10cpi" w:hAnsi="Draft10cpi" w:hint="default"/>
      <w:b w:val="0"/>
      <w:bCs w:val="0"/>
      <w:i w:val="0"/>
      <w:iCs w:val="0"/>
      <w:color w:val="000000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AB7549"/>
    <w:rPr>
      <w:color w:val="605E5C"/>
      <w:shd w:val="clear" w:color="auto" w:fill="E1DFDD"/>
    </w:rPr>
  </w:style>
  <w:style w:type="paragraph" w:customStyle="1" w:styleId="Livro">
    <w:name w:val="Livro"/>
    <w:basedOn w:val="Normal"/>
    <w:link w:val="LivroChar"/>
    <w:qFormat/>
    <w:rsid w:val="00A3152F"/>
    <w:pPr>
      <w:spacing w:before="120" w:after="120"/>
      <w:ind w:left="0" w:right="0"/>
      <w:jc w:val="center"/>
      <w:outlineLvl w:val="0"/>
    </w:pPr>
    <w:rPr>
      <w:rFonts w:ascii="Arial" w:eastAsia="Times New Roman" w:hAnsi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A3152F"/>
    <w:rPr>
      <w:rFonts w:ascii="Arial" w:eastAsia="Times New Roman" w:hAnsi="Arial" w:cs="Times New Roman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3080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2020-10-27T13:46:00Z</cp:lastPrinted>
  <dcterms:created xsi:type="dcterms:W3CDTF">2020-10-27T13:46:00Z</dcterms:created>
  <dcterms:modified xsi:type="dcterms:W3CDTF">2020-10-27T13:59:00Z</dcterms:modified>
</cp:coreProperties>
</file>