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8" w:rsidRPr="00D73D76" w:rsidRDefault="00571CB8" w:rsidP="00571CB8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6A575B">
        <w:rPr>
          <w:rFonts w:ascii="Consolas" w:hAnsi="Consolas" w:cs="Consolas"/>
          <w:b/>
          <w:bCs/>
          <w:sz w:val="56"/>
          <w:szCs w:val="56"/>
        </w:rPr>
        <w:t>6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6A575B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6A575B">
        <w:rPr>
          <w:rFonts w:ascii="Consolas" w:hAnsi="Consolas" w:cs="Consolas"/>
          <w:b/>
          <w:sz w:val="28"/>
          <w:szCs w:val="28"/>
        </w:rPr>
        <w:t>KLEBER ARRABAÇ</w:t>
      </w:r>
      <w:r w:rsidR="006A575B" w:rsidRPr="00643122">
        <w:rPr>
          <w:rFonts w:ascii="Consolas" w:hAnsi="Consolas" w:cs="Consolas"/>
          <w:b/>
          <w:sz w:val="28"/>
          <w:szCs w:val="28"/>
        </w:rPr>
        <w:t>A BARBOSA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 xml:space="preserve">, portadora da cédula de identidade RG nº 7.777.383-4, </w:t>
      </w:r>
      <w:proofErr w:type="gramStart"/>
      <w:r w:rsidRPr="00A83779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A83779">
        <w:rPr>
          <w:rFonts w:ascii="Consolas" w:hAnsi="Consolas" w:cs="Consolas"/>
          <w:sz w:val="28"/>
          <w:szCs w:val="28"/>
        </w:rPr>
        <w:t xml:space="preserve">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6A575B">
        <w:rPr>
          <w:rFonts w:ascii="Consolas" w:hAnsi="Consolas" w:cs="Consolas"/>
          <w:b/>
          <w:sz w:val="28"/>
          <w:szCs w:val="28"/>
        </w:rPr>
        <w:t>KLEBER ARRABAÇ</w:t>
      </w:r>
      <w:r w:rsidR="006A575B" w:rsidRPr="00643122">
        <w:rPr>
          <w:rFonts w:ascii="Consolas" w:hAnsi="Consolas" w:cs="Consolas"/>
          <w:b/>
          <w:sz w:val="28"/>
          <w:szCs w:val="28"/>
        </w:rPr>
        <w:t>A BARBOSA</w:t>
      </w:r>
      <w:r w:rsidR="006A575B" w:rsidRPr="00643122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6A575B" w:rsidRPr="00643122">
        <w:rPr>
          <w:rFonts w:ascii="Consolas" w:hAnsi="Consolas" w:cs="Consolas"/>
          <w:sz w:val="28"/>
          <w:szCs w:val="28"/>
        </w:rPr>
        <w:t>CNPJ nº 11.507.711/0001-73, com sede na Rodovia PR 439 nº 770 – Bairro Chácara Bela Vista – CEP 86.430-000 – Santo Antônio da Platina – PR</w:t>
      </w:r>
      <w:r>
        <w:rPr>
          <w:rFonts w:ascii="Consolas" w:hAnsi="Consolas" w:cs="Consolas"/>
          <w:sz w:val="28"/>
          <w:szCs w:val="28"/>
        </w:rPr>
        <w:t xml:space="preserve"> </w:t>
      </w:r>
      <w:r w:rsidR="006A575B" w:rsidRPr="00A66F35">
        <w:rPr>
          <w:rFonts w:ascii="Consolas" w:hAnsi="Consolas" w:cs="Consolas"/>
          <w:sz w:val="28"/>
          <w:szCs w:val="28"/>
        </w:rPr>
        <w:t>– Fone</w:t>
      </w:r>
      <w:r w:rsidR="006A575B" w:rsidRPr="00327B2F"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="006A575B" w:rsidRPr="00AC6380">
        <w:rPr>
          <w:rFonts w:ascii="Consolas" w:hAnsi="Consolas" w:cs="Consolas"/>
          <w:sz w:val="28"/>
          <w:szCs w:val="28"/>
        </w:rPr>
        <w:t xml:space="preserve">(0XX43) </w:t>
      </w:r>
      <w:r w:rsidR="006A575B" w:rsidRPr="00AC6380">
        <w:rPr>
          <w:rFonts w:ascii="Consolas" w:hAnsi="Consolas" w:cs="Consolas"/>
          <w:bCs/>
          <w:sz w:val="28"/>
          <w:szCs w:val="28"/>
        </w:rPr>
        <w:t>3534-00</w:t>
      </w:r>
      <w:r w:rsidR="006A575B">
        <w:rPr>
          <w:rFonts w:ascii="Consolas" w:hAnsi="Consolas" w:cs="Consolas"/>
          <w:bCs/>
          <w:sz w:val="28"/>
          <w:szCs w:val="28"/>
        </w:rPr>
        <w:t>22</w:t>
      </w:r>
      <w:r w:rsidR="006A575B" w:rsidRPr="00AC6380">
        <w:rPr>
          <w:rFonts w:ascii="Consolas" w:hAnsi="Consolas" w:cs="Consolas"/>
          <w:bCs/>
          <w:sz w:val="28"/>
          <w:szCs w:val="28"/>
        </w:rPr>
        <w:t xml:space="preserve"> – E-mail: vitaled@lojamegatron.com.br</w:t>
      </w:r>
      <w:r w:rsidR="006A575B" w:rsidRPr="00AC6380">
        <w:rPr>
          <w:rFonts w:ascii="Consolas" w:hAnsi="Consolas" w:cs="Consolas"/>
          <w:sz w:val="28"/>
          <w:szCs w:val="28"/>
        </w:rPr>
        <w:t>, representada pelo</w:t>
      </w:r>
      <w:r w:rsidR="006A575B" w:rsidRPr="00AC6380">
        <w:rPr>
          <w:rFonts w:ascii="Consolas" w:hAnsi="Consolas" w:cs="Consolas"/>
          <w:b/>
          <w:sz w:val="28"/>
          <w:szCs w:val="28"/>
        </w:rPr>
        <w:t xml:space="preserve"> </w:t>
      </w:r>
      <w:r w:rsidR="006A575B" w:rsidRPr="00AC6380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6A575B" w:rsidRPr="00AC6380">
        <w:rPr>
          <w:rFonts w:ascii="Consolas" w:hAnsi="Consolas" w:cs="Consolas"/>
          <w:b/>
          <w:sz w:val="28"/>
          <w:szCs w:val="28"/>
        </w:rPr>
        <w:t>KLEBER ARRABAÇA BARBOSA</w:t>
      </w:r>
      <w:r w:rsidR="006A575B" w:rsidRPr="00AC6380">
        <w:rPr>
          <w:rFonts w:ascii="Consolas" w:hAnsi="Consolas" w:cs="Consolas"/>
          <w:bCs/>
          <w:sz w:val="28"/>
          <w:szCs w:val="28"/>
        </w:rPr>
        <w:t>,</w:t>
      </w:r>
      <w:r w:rsidR="006A575B" w:rsidRPr="00AC6380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A575B" w:rsidRPr="00AC6380">
        <w:rPr>
          <w:rFonts w:ascii="Consolas" w:hAnsi="Consolas" w:cs="Consolas"/>
          <w:sz w:val="28"/>
          <w:szCs w:val="28"/>
        </w:rPr>
        <w:t>brasileiro, solteiro, empresário, portador da cédula de identidade RG sob nº 60.442.142, emitida pela Secretaria d</w:t>
      </w:r>
      <w:r w:rsidR="006A575B">
        <w:rPr>
          <w:rFonts w:ascii="Consolas" w:hAnsi="Consolas" w:cs="Consolas"/>
          <w:sz w:val="28"/>
          <w:szCs w:val="28"/>
        </w:rPr>
        <w:t>a Segurança Pública do Estado do</w:t>
      </w:r>
      <w:r w:rsidR="006A575B" w:rsidRPr="00AC6380">
        <w:rPr>
          <w:rFonts w:ascii="Consolas" w:hAnsi="Consolas" w:cs="Consolas"/>
          <w:sz w:val="28"/>
          <w:szCs w:val="28"/>
        </w:rPr>
        <w:t xml:space="preserve"> </w:t>
      </w:r>
      <w:r w:rsidR="006A575B">
        <w:rPr>
          <w:rFonts w:ascii="Consolas" w:hAnsi="Consolas" w:cs="Consolas"/>
          <w:sz w:val="28"/>
          <w:szCs w:val="28"/>
        </w:rPr>
        <w:t>Paraná</w:t>
      </w:r>
      <w:r w:rsidR="006A575B" w:rsidRPr="00AC6380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037.529.019-26</w:t>
      </w:r>
      <w:r w:rsidRPr="000F0AD8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/2018, doravante denominada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A575B" w:rsidRPr="000F0AD8" w:rsidRDefault="006A575B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OBJETO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1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2"/>
        <w:gridCol w:w="971"/>
        <w:gridCol w:w="4221"/>
        <w:gridCol w:w="972"/>
        <w:gridCol w:w="955"/>
        <w:gridCol w:w="972"/>
        <w:gridCol w:w="1092"/>
      </w:tblGrid>
      <w:tr w:rsidR="006A575B" w:rsidRPr="006A575B" w:rsidTr="006A575B">
        <w:trPr>
          <w:jc w:val="center"/>
        </w:trPr>
        <w:tc>
          <w:tcPr>
            <w:tcW w:w="602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5804</w:t>
            </w: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4221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KLEBER ARRABACA BARBOSA</w:t>
            </w: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5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092" w:type="dxa"/>
            <w:shd w:val="clear" w:color="auto" w:fill="DDD9C3" w:themeFill="background2" w:themeFillShade="E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6A575B" w:rsidRPr="00E00C43" w:rsidTr="006A575B">
        <w:trPr>
          <w:jc w:val="center"/>
        </w:trPr>
        <w:tc>
          <w:tcPr>
            <w:tcW w:w="602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A575B">
              <w:rPr>
                <w:rFonts w:ascii="Consolas" w:hAnsi="Consolas" w:cs="Consolas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1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sz w:val="20"/>
                <w:szCs w:val="20"/>
              </w:rPr>
              <w:t>010.001.060</w:t>
            </w:r>
          </w:p>
        </w:tc>
        <w:tc>
          <w:tcPr>
            <w:tcW w:w="4221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A575B">
              <w:rPr>
                <w:rFonts w:ascii="Consolas" w:hAnsi="Consolas" w:cs="Consolas"/>
                <w:sz w:val="20"/>
                <w:szCs w:val="20"/>
              </w:rPr>
              <w:t>COMPUTADOR COMPLETO PARA ENGENHARIA E MEIO AMBIENTE COM: MONITOR LCD 21,5"</w:t>
            </w:r>
            <w:proofErr w:type="gramEnd"/>
            <w:r w:rsidRPr="006A575B">
              <w:rPr>
                <w:rFonts w:ascii="Consolas" w:hAnsi="Consolas" w:cs="Consolas"/>
                <w:sz w:val="20"/>
                <w:szCs w:val="20"/>
              </w:rPr>
              <w:t>, MOUSE E TECLADO COM ENTRADA USB, COM CONFIGURAÇÕES: PROCESSADOR I5, SSD 128, PLACA DE VÍDEO DEDICADA 4 GB, 8 GB RAM (TODOS OS ITENS 7ª GERAÇÃO)</w:t>
            </w:r>
          </w:p>
        </w:tc>
        <w:tc>
          <w:tcPr>
            <w:tcW w:w="972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5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A575B">
              <w:rPr>
                <w:rFonts w:ascii="Consolas" w:hAnsi="Consolas" w:cs="Consolas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72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sz w:val="20"/>
                <w:szCs w:val="20"/>
              </w:rPr>
              <w:t>4.428,00</w:t>
            </w:r>
          </w:p>
        </w:tc>
        <w:tc>
          <w:tcPr>
            <w:tcW w:w="1092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sz w:val="20"/>
                <w:szCs w:val="20"/>
              </w:rPr>
              <w:t>13.284,00</w:t>
            </w:r>
          </w:p>
        </w:tc>
      </w:tr>
      <w:tr w:rsidR="006A575B" w:rsidRPr="006A575B" w:rsidTr="00081FB4">
        <w:trPr>
          <w:jc w:val="center"/>
        </w:trPr>
        <w:tc>
          <w:tcPr>
            <w:tcW w:w="8693" w:type="dxa"/>
            <w:gridSpan w:val="6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092" w:type="dxa"/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6A575B">
              <w:rPr>
                <w:rFonts w:ascii="Consolas" w:hAnsi="Consolas" w:cs="Consolas"/>
                <w:b/>
                <w:sz w:val="20"/>
                <w:szCs w:val="20"/>
              </w:rPr>
              <w:t>13.284,00</w:t>
            </w:r>
          </w:p>
        </w:tc>
      </w:tr>
    </w:tbl>
    <w:p w:rsidR="006A575B" w:rsidRDefault="006A575B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0F0AD8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</w:t>
      </w:r>
      <w:r w:rsidR="006A575B">
        <w:rPr>
          <w:rFonts w:ascii="Consolas" w:hAnsi="Consolas" w:cs="Consolas"/>
          <w:sz w:val="28"/>
          <w:szCs w:val="28"/>
        </w:rPr>
        <w:t>8</w:t>
      </w:r>
      <w:r>
        <w:rPr>
          <w:rFonts w:ascii="Consolas" w:hAnsi="Consolas" w:cs="Consolas"/>
          <w:sz w:val="28"/>
          <w:szCs w:val="28"/>
        </w:rPr>
        <w:t xml:space="preserve"> de julho</w:t>
      </w:r>
      <w:r w:rsidRPr="000F0AD8">
        <w:rPr>
          <w:rFonts w:ascii="Consolas" w:hAnsi="Consolas" w:cs="Consolas"/>
          <w:sz w:val="28"/>
          <w:szCs w:val="28"/>
        </w:rPr>
        <w:t xml:space="preserve"> de 2018, apresentada pela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>/2018.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0F0AD8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F2B57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F2B57">
        <w:rPr>
          <w:rFonts w:ascii="Consolas" w:hAnsi="Consolas" w:cs="Consolas"/>
          <w:b/>
          <w:sz w:val="28"/>
          <w:szCs w:val="28"/>
        </w:rPr>
        <w:t xml:space="preserve">DOS PRAZOS DE VIGÊNCIA, DE ENTREGA </w:t>
      </w:r>
      <w:r w:rsidRPr="008F2B57">
        <w:rPr>
          <w:rFonts w:ascii="Consolas" w:hAnsi="Consolas" w:cs="Consolas"/>
          <w:b/>
          <w:sz w:val="28"/>
        </w:rPr>
        <w:t>E DE GARANTIA DO OBJETO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 xml:space="preserve">2.1 – </w:t>
      </w:r>
      <w:r w:rsidRPr="00250945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no término do prazo de garantia do objeto.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 –</w:t>
      </w:r>
      <w:r w:rsidRPr="000F0AD8">
        <w:rPr>
          <w:rFonts w:ascii="Consolas" w:hAnsi="Consolas" w:cs="Consolas"/>
          <w:sz w:val="28"/>
          <w:szCs w:val="28"/>
        </w:rPr>
        <w:t xml:space="preserve"> O prazo de entrega será de até 30 (trinta) dias corridos, contados da data do recebimento da Autorização de Compras ou de Fornecimento, conforme o caso;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>2.3 –</w:t>
      </w:r>
      <w:r w:rsidRPr="00250945">
        <w:rPr>
          <w:rFonts w:ascii="Consolas" w:hAnsi="Consolas" w:cs="Consolas"/>
          <w:sz w:val="28"/>
          <w:szCs w:val="28"/>
        </w:rPr>
        <w:t xml:space="preserve"> O prazo de garantia do objeto, na modalidade </w:t>
      </w:r>
      <w:proofErr w:type="spellStart"/>
      <w:r w:rsidRPr="00250945">
        <w:rPr>
          <w:rFonts w:ascii="Consolas" w:hAnsi="Consolas" w:cs="Consolas"/>
          <w:sz w:val="28"/>
          <w:szCs w:val="28"/>
        </w:rPr>
        <w:t>on-site</w:t>
      </w:r>
      <w:proofErr w:type="spellEnd"/>
      <w:r w:rsidRPr="00250945">
        <w:rPr>
          <w:rFonts w:ascii="Consolas" w:hAnsi="Consolas" w:cs="Consolas"/>
          <w:sz w:val="28"/>
          <w:szCs w:val="28"/>
        </w:rPr>
        <w:t>, será de 36 (trinta e seis) meses, contados a partir da data de emissão do Termo de Recebimento Definitivo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3.1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 –</w:t>
      </w:r>
      <w:r w:rsidRPr="000F0AD8">
        <w:rPr>
          <w:rFonts w:ascii="Consolas" w:hAnsi="Consolas" w:cs="Consolas"/>
          <w:sz w:val="28"/>
          <w:szCs w:val="28"/>
        </w:rPr>
        <w:t xml:space="preserve"> Correrão por conta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0F0AD8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 –</w:t>
      </w:r>
      <w:r w:rsidRPr="000F0AD8">
        <w:rPr>
          <w:rFonts w:ascii="Consolas" w:hAnsi="Consolas" w:cs="Consolas"/>
          <w:sz w:val="28"/>
          <w:szCs w:val="28"/>
        </w:rPr>
        <w:t xml:space="preserve"> Os equipamentos serão recebidos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3.3.1 –</w:t>
      </w:r>
      <w:r w:rsidRPr="000F0AD8">
        <w:rPr>
          <w:rFonts w:ascii="Consolas" w:hAnsi="Consolas" w:cs="Consolas"/>
          <w:sz w:val="28"/>
          <w:szCs w:val="28"/>
        </w:rPr>
        <w:t xml:space="preserve"> Os equipamentos entregues deverão ser novos e, quando for o caso, acondicionados em suas embalagens originais;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3.3.2 –</w:t>
      </w:r>
      <w:r w:rsidRPr="000F0AD8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0F0AD8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3.4.1 –</w:t>
      </w:r>
      <w:r w:rsidRPr="000F0AD8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3.4.2 –</w:t>
      </w:r>
      <w:r w:rsidRPr="000F0AD8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3.5 –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3.6 –</w:t>
      </w:r>
      <w:r w:rsidRPr="000F0AD8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equipamentos entregues.</w:t>
      </w: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3.7 –</w:t>
      </w:r>
      <w:r w:rsidRPr="00960989">
        <w:rPr>
          <w:rFonts w:ascii="Consolas" w:hAnsi="Consolas" w:cs="Consolas"/>
          <w:sz w:val="28"/>
          <w:szCs w:val="28"/>
        </w:rPr>
        <w:t xml:space="preserve"> Para a execução do serviço de garantia dos equipamentos será permitida a subcontratação;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a)</w:t>
      </w:r>
      <w:r w:rsidRPr="00960989">
        <w:rPr>
          <w:rFonts w:ascii="Consolas" w:hAnsi="Consolas" w:cs="Consolas"/>
          <w:sz w:val="28"/>
          <w:szCs w:val="28"/>
        </w:rPr>
        <w:t xml:space="preserve"> A proposta de subcontratação deverá ser apresentada por escrito e somente após a aprovação </w:t>
      </w:r>
      <w:r>
        <w:rPr>
          <w:rFonts w:ascii="Consolas" w:hAnsi="Consolas" w:cs="Consolas"/>
          <w:sz w:val="28"/>
          <w:szCs w:val="28"/>
        </w:rPr>
        <w:t>do Município de Reginópolis</w:t>
      </w:r>
      <w:r w:rsidRPr="00960989">
        <w:rPr>
          <w:rFonts w:ascii="Consolas" w:hAnsi="Consolas" w:cs="Consolas"/>
          <w:sz w:val="28"/>
          <w:szCs w:val="28"/>
        </w:rPr>
        <w:t xml:space="preserve"> os serviços a serem realizados pela subcontratada poderão ser iniciados;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b)</w:t>
      </w:r>
      <w:r w:rsidRPr="00960989">
        <w:rPr>
          <w:rFonts w:ascii="Consolas" w:hAnsi="Consolas" w:cs="Consolas"/>
          <w:sz w:val="28"/>
          <w:szCs w:val="28"/>
        </w:rPr>
        <w:t xml:space="preserve"> O </w:t>
      </w:r>
      <w:r w:rsidRPr="00960989">
        <w:rPr>
          <w:rFonts w:ascii="Consolas" w:hAnsi="Consolas" w:cs="Consolas"/>
          <w:b/>
          <w:sz w:val="28"/>
          <w:szCs w:val="28"/>
        </w:rPr>
        <w:t>CONTRATANTE</w:t>
      </w:r>
      <w:r w:rsidRPr="00960989">
        <w:rPr>
          <w:rFonts w:ascii="Consolas" w:hAnsi="Consolas" w:cs="Consolas"/>
          <w:sz w:val="28"/>
          <w:szCs w:val="28"/>
        </w:rPr>
        <w:t xml:space="preserve"> não reconhecerá qualquer vínculo com a empresa subcontratada, sendo que qualquer contato porventura necessário, de natureza técnica, administrativa, financeira ou jurídica que decorra dos trabalhos realizados será mantido exclusivamente com a </w:t>
      </w:r>
      <w:r w:rsidRPr="00960989">
        <w:rPr>
          <w:rFonts w:ascii="Consolas" w:hAnsi="Consolas" w:cs="Consolas"/>
          <w:b/>
          <w:sz w:val="28"/>
          <w:szCs w:val="28"/>
        </w:rPr>
        <w:t>CONTRATADA</w:t>
      </w:r>
      <w:r w:rsidRPr="00960989">
        <w:rPr>
          <w:rFonts w:ascii="Consolas" w:hAnsi="Consolas" w:cs="Consolas"/>
          <w:sz w:val="28"/>
          <w:szCs w:val="28"/>
        </w:rPr>
        <w:t>, que responderá por seu pessoal técnico e operacional e, também, por prejuízos e danos que eventualmente estas causarem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 –</w:t>
      </w:r>
      <w:r w:rsidRPr="000F0AD8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6A575B" w:rsidRPr="006A575B">
        <w:rPr>
          <w:rFonts w:ascii="Consolas" w:hAnsi="Consolas" w:cs="Consolas"/>
          <w:b/>
          <w:sz w:val="28"/>
          <w:szCs w:val="28"/>
        </w:rPr>
        <w:t>R$ 13.284,00 (TREZE MIL E DUZENTOS E OITENTA E QUATRO REAIS)</w:t>
      </w:r>
      <w:r w:rsidRPr="000F0AD8">
        <w:rPr>
          <w:rFonts w:ascii="Consolas" w:hAnsi="Consolas" w:cs="Consolas"/>
          <w:sz w:val="28"/>
          <w:szCs w:val="28"/>
        </w:rPr>
        <w:t>, 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qua</w:t>
      </w:r>
      <w:r>
        <w:rPr>
          <w:rFonts w:ascii="Consolas" w:hAnsi="Consolas" w:cs="Consolas"/>
          <w:sz w:val="28"/>
          <w:szCs w:val="28"/>
        </w:rPr>
        <w:t>is</w:t>
      </w:r>
      <w:r w:rsidRPr="000F0AD8">
        <w:rPr>
          <w:rFonts w:ascii="Consolas" w:hAnsi="Consolas" w:cs="Consolas"/>
          <w:sz w:val="28"/>
          <w:szCs w:val="28"/>
        </w:rPr>
        <w:t xml:space="preserve"> correr</w:t>
      </w:r>
      <w:r>
        <w:rPr>
          <w:rFonts w:ascii="Consolas" w:hAnsi="Consolas" w:cs="Consolas"/>
          <w:sz w:val="28"/>
          <w:szCs w:val="28"/>
        </w:rPr>
        <w:t>ão</w:t>
      </w:r>
      <w:r w:rsidRPr="000F0AD8">
        <w:rPr>
          <w:rFonts w:ascii="Consolas" w:hAnsi="Consolas" w:cs="Consolas"/>
          <w:sz w:val="28"/>
          <w:szCs w:val="28"/>
        </w:rPr>
        <w:t xml:space="preserve"> por conta da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Funcio</w:t>
      </w:r>
      <w:r>
        <w:rPr>
          <w:rFonts w:ascii="Consolas" w:hAnsi="Consolas" w:cs="Consolas"/>
          <w:sz w:val="28"/>
          <w:szCs w:val="28"/>
        </w:rPr>
        <w:t xml:space="preserve">nais </w:t>
      </w:r>
      <w:r w:rsidRPr="000F0AD8">
        <w:rPr>
          <w:rFonts w:ascii="Consolas" w:hAnsi="Consolas" w:cs="Consolas"/>
          <w:sz w:val="28"/>
          <w:szCs w:val="28"/>
        </w:rPr>
        <w:t>Programática</w:t>
      </w:r>
      <w:r>
        <w:rPr>
          <w:rFonts w:ascii="Consolas" w:hAnsi="Consolas" w:cs="Consolas"/>
          <w:sz w:val="28"/>
          <w:szCs w:val="28"/>
        </w:rPr>
        <w:t>s: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026;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057;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075;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122;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421.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4.2 –</w:t>
      </w:r>
      <w:r w:rsidRPr="000F0AD8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4.3 –</w:t>
      </w:r>
      <w:r w:rsidRPr="000F0AD8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>, o prazo para sua regularização.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4.4 –</w:t>
      </w:r>
      <w:r w:rsidRPr="000F0AD8">
        <w:rPr>
          <w:rFonts w:ascii="Consolas" w:hAnsi="Consolas" w:cs="Consolas"/>
          <w:sz w:val="28"/>
          <w:szCs w:val="28"/>
        </w:rPr>
        <w:t xml:space="preserve"> Caso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4.5 –</w:t>
      </w:r>
      <w:r w:rsidRPr="000F0AD8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0F0AD8">
        <w:rPr>
          <w:rFonts w:ascii="Consolas" w:hAnsi="Consolas" w:cs="Consolas"/>
          <w:sz w:val="28"/>
          <w:szCs w:val="28"/>
        </w:rPr>
        <w:t>, ficam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0F0AD8">
        <w:rPr>
          <w:rFonts w:ascii="Consolas" w:hAnsi="Consolas" w:cs="Consolas"/>
          <w:sz w:val="28"/>
          <w:szCs w:val="28"/>
        </w:rPr>
        <w:t>NF-e</w:t>
      </w:r>
      <w:proofErr w:type="spellEnd"/>
      <w:r w:rsidRPr="000F0AD8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4.6 –</w:t>
      </w:r>
      <w:r w:rsidRPr="000F0AD8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0F0AD8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4.8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4.9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4.10 –</w:t>
      </w:r>
      <w:r w:rsidRPr="000F0AD8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QUINTA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5.1 –</w:t>
      </w:r>
      <w:r w:rsidRPr="000F0AD8">
        <w:rPr>
          <w:rFonts w:ascii="Consolas" w:hAnsi="Consolas" w:cs="Consolas"/>
          <w:sz w:val="28"/>
          <w:szCs w:val="28"/>
        </w:rPr>
        <w:t xml:space="preserve"> Fornecer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5.2 –</w:t>
      </w:r>
      <w:r w:rsidRPr="000F0AD8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5.3 –</w:t>
      </w:r>
      <w:r w:rsidRPr="000F0AD8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por não atenderem ao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5.4 –</w:t>
      </w:r>
      <w:r w:rsidRPr="000F0AD8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5.5 –</w:t>
      </w:r>
      <w:r w:rsidRPr="000F0AD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5.6 –</w:t>
      </w:r>
      <w:r w:rsidRPr="000F0AD8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dos </w:t>
      </w:r>
      <w:r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0F0AD8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5.7 –</w:t>
      </w:r>
      <w:r w:rsidRPr="000F0AD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5.8 –</w:t>
      </w:r>
      <w:r w:rsidRPr="000F0AD8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; </w:t>
      </w: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1219D">
        <w:rPr>
          <w:rFonts w:ascii="Consolas" w:hAnsi="Consolas" w:cs="Consolas"/>
          <w:b/>
          <w:sz w:val="28"/>
          <w:szCs w:val="28"/>
        </w:rPr>
        <w:t xml:space="preserve">5.9 – </w:t>
      </w:r>
      <w:r w:rsidRPr="0001219D">
        <w:rPr>
          <w:rFonts w:ascii="Consolas" w:hAnsi="Consolas" w:cs="Consolas"/>
          <w:sz w:val="28"/>
          <w:szCs w:val="28"/>
        </w:rPr>
        <w:t>Prestar garantia do bom funcionamento dos equipamentos nos estritos termos do ajustado entre as partes, assim como atender a todos os requisitos fixados no Termo de Referência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5.10</w:t>
      </w:r>
      <w:r w:rsidRPr="000F0AD8">
        <w:rPr>
          <w:rFonts w:ascii="Consolas" w:hAnsi="Consolas" w:cs="Consolas"/>
          <w:b/>
          <w:sz w:val="28"/>
          <w:szCs w:val="28"/>
        </w:rPr>
        <w:t xml:space="preserve">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e, ainda, na hipótese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 substituição ou impedimento do administrador judicial, comunicar imediatamente, por escrito,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SEXTA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6.1 –</w:t>
      </w:r>
      <w:r w:rsidRPr="000F0AD8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6.2 –</w:t>
      </w:r>
      <w:r w:rsidRPr="000F0AD8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6.3 –</w:t>
      </w:r>
      <w:r w:rsidRPr="000F0AD8">
        <w:rPr>
          <w:rFonts w:ascii="Consolas" w:hAnsi="Consolas" w:cs="Consolas"/>
          <w:sz w:val="28"/>
          <w:szCs w:val="28"/>
        </w:rPr>
        <w:t xml:space="preserve"> Comunicar à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 w:rsidRPr="000F0AD8">
        <w:rPr>
          <w:rFonts w:ascii="Consolas" w:hAnsi="Consolas" w:cs="Consolas"/>
          <w:bCs/>
          <w:sz w:val="28"/>
          <w:szCs w:val="28"/>
        </w:rPr>
        <w:t>e</w:t>
      </w:r>
      <w:r>
        <w:rPr>
          <w:rFonts w:ascii="Consolas" w:hAnsi="Consolas" w:cs="Consolas"/>
          <w:bCs/>
          <w:sz w:val="28"/>
          <w:szCs w:val="28"/>
        </w:rPr>
        <w:t>quipamentos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F0AD8">
        <w:rPr>
          <w:rFonts w:ascii="Consolas" w:hAnsi="Consolas" w:cs="Consolas"/>
          <w:sz w:val="28"/>
          <w:szCs w:val="28"/>
        </w:rPr>
        <w:t xml:space="preserve">– </w:t>
      </w:r>
      <w:proofErr w:type="gramStart"/>
      <w:r w:rsidRPr="000F0AD8">
        <w:rPr>
          <w:rFonts w:ascii="Consolas" w:hAnsi="Consolas" w:cs="Consolas"/>
          <w:sz w:val="28"/>
          <w:szCs w:val="28"/>
        </w:rPr>
        <w:t>Fica</w:t>
      </w:r>
      <w:r>
        <w:rPr>
          <w:rFonts w:ascii="Consolas" w:hAnsi="Consolas" w:cs="Consolas"/>
          <w:sz w:val="28"/>
          <w:szCs w:val="28"/>
        </w:rPr>
        <w:t>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nomeado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contrato, o </w:t>
      </w:r>
      <w:r w:rsidRPr="00F5716F">
        <w:rPr>
          <w:rFonts w:ascii="Consolas" w:hAnsi="Consolas" w:cs="Consolas"/>
          <w:b/>
          <w:sz w:val="28"/>
          <w:szCs w:val="28"/>
        </w:rPr>
        <w:t>SENHOR LEANDRO APARECIDO DE SOUZA</w:t>
      </w:r>
      <w:r w:rsidRPr="00F5716F">
        <w:rPr>
          <w:rFonts w:ascii="Consolas" w:hAnsi="Consolas" w:cs="Consolas"/>
          <w:sz w:val="28"/>
          <w:szCs w:val="28"/>
        </w:rPr>
        <w:t xml:space="preserve">, Chefe de Gabinete e </w:t>
      </w:r>
      <w:r w:rsidRPr="00F5716F">
        <w:rPr>
          <w:rFonts w:ascii="Consolas" w:hAnsi="Consolas" w:cs="Consolas"/>
          <w:bCs/>
          <w:sz w:val="28"/>
          <w:szCs w:val="28"/>
        </w:rPr>
        <w:t xml:space="preserve">CPF nº. </w:t>
      </w:r>
      <w:r w:rsidRPr="00F5716F">
        <w:rPr>
          <w:rFonts w:ascii="Consolas" w:hAnsi="Consolas" w:cs="Consolas"/>
          <w:sz w:val="28"/>
          <w:szCs w:val="28"/>
        </w:rPr>
        <w:t>174.082.828-31</w:t>
      </w:r>
      <w:r>
        <w:rPr>
          <w:rFonts w:ascii="Consolas" w:hAnsi="Consolas" w:cs="Consolas"/>
          <w:sz w:val="28"/>
          <w:szCs w:val="28"/>
        </w:rPr>
        <w:t xml:space="preserve"> e a </w:t>
      </w:r>
      <w:r w:rsidRPr="003C45DD">
        <w:rPr>
          <w:rFonts w:ascii="Consolas" w:hAnsi="Consolas" w:cs="Consolas"/>
          <w:b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ELAINE APARECIDA CARDOSO DE OLIVEIRA JULIO</w:t>
      </w:r>
      <w:r w:rsidRPr="003C45DD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Escola</w:t>
      </w:r>
      <w:r w:rsidRPr="003C45DD">
        <w:rPr>
          <w:rFonts w:ascii="Consolas" w:hAnsi="Consolas" w:cs="Consolas"/>
          <w:sz w:val="28"/>
          <w:szCs w:val="28"/>
        </w:rPr>
        <w:t xml:space="preserve"> e </w:t>
      </w:r>
      <w:r w:rsidRPr="003C45DD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068.121.888-67.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7.1.1 –</w:t>
      </w:r>
      <w:r w:rsidRPr="000F0AD8">
        <w:rPr>
          <w:rFonts w:ascii="Consolas" w:hAnsi="Consolas" w:cs="Consolas"/>
          <w:sz w:val="28"/>
          <w:szCs w:val="28"/>
        </w:rPr>
        <w:t xml:space="preserve"> No desempenho de suas atividades é assegurado ao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0F0AD8">
        <w:rPr>
          <w:rFonts w:ascii="Consolas" w:hAnsi="Consolas" w:cs="Consolas"/>
          <w:bCs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OITAVA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RESCISÃO E SANÇÕES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8.1 –</w:t>
      </w:r>
      <w:r w:rsidRPr="000F0AD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F0AD8">
        <w:rPr>
          <w:rFonts w:ascii="Consolas" w:hAnsi="Consolas" w:cs="Consolas"/>
          <w:sz w:val="28"/>
          <w:szCs w:val="28"/>
        </w:rPr>
        <w:t>8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0F0AD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8.3 –</w:t>
      </w:r>
      <w:r w:rsidRPr="000F0AD8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reconhecerá os direitos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8.4 –</w:t>
      </w:r>
      <w:r w:rsidRPr="000F0AD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8.5 –</w:t>
      </w:r>
      <w:r w:rsidRPr="000F0AD8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8.6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8.7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71CB8" w:rsidRPr="000F0AD8" w:rsidRDefault="00571CB8" w:rsidP="00571CB8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FORO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0F0AD8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0F0AD8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6A575B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KLEBER ARRABAÇ</w:t>
      </w:r>
      <w:r w:rsidRPr="00643122">
        <w:rPr>
          <w:rFonts w:ascii="Consolas" w:hAnsi="Consolas" w:cs="Consolas"/>
          <w:b/>
          <w:sz w:val="28"/>
          <w:szCs w:val="28"/>
        </w:rPr>
        <w:t>A BARBOSA</w:t>
      </w:r>
    </w:p>
    <w:p w:rsidR="00571CB8" w:rsidRPr="00D73D76" w:rsidRDefault="006A575B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b/>
          <w:sz w:val="28"/>
          <w:szCs w:val="28"/>
        </w:rPr>
        <w:t>KLEBER ARRABAÇA BARBOSA</w:t>
      </w:r>
    </w:p>
    <w:p w:rsidR="00571CB8" w:rsidRDefault="00571CB8" w:rsidP="00571CB8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571CB8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 w:rsidR="006E3F88">
        <w:rPr>
          <w:rFonts w:ascii="Consolas" w:hAnsi="Consolas" w:cs="Consolas"/>
          <w:b/>
          <w:sz w:val="28"/>
          <w:szCs w:val="28"/>
        </w:rPr>
        <w:t>ES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 xml:space="preserve"> Chefe de Gabinete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>174.082.828-31</w:t>
            </w:r>
          </w:p>
        </w:tc>
        <w:tc>
          <w:tcPr>
            <w:tcW w:w="4765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ELAINE APARECIDA CARDOSO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 OLIVEIRA JULIO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Escola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C45D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068.121.888-67</w:t>
            </w:r>
          </w:p>
        </w:tc>
      </w:tr>
    </w:tbl>
    <w:p w:rsidR="00571CB8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</w:p>
    <w:p w:rsidR="00571CB8" w:rsidRDefault="00571CB8" w:rsidP="00571CB8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571CB8" w:rsidRPr="00144DF0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6A575B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6A575B">
        <w:rPr>
          <w:rFonts w:ascii="Consolas" w:hAnsi="Consolas" w:cs="Consolas"/>
          <w:b/>
          <w:sz w:val="28"/>
          <w:szCs w:val="28"/>
        </w:rPr>
        <w:t>KLEBER ARRABAÇ</w:t>
      </w:r>
      <w:r w:rsidR="006A575B" w:rsidRPr="00643122">
        <w:rPr>
          <w:rFonts w:ascii="Consolas" w:hAnsi="Consolas" w:cs="Consolas"/>
          <w:b/>
          <w:sz w:val="28"/>
          <w:szCs w:val="28"/>
        </w:rPr>
        <w:t>A BARBOSA</w:t>
      </w:r>
    </w:p>
    <w:p w:rsidR="00571CB8" w:rsidRPr="006665D9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 w:rsidR="00A84B9D">
        <w:rPr>
          <w:rFonts w:ascii="Consolas" w:hAnsi="Consolas" w:cs="Consolas"/>
          <w:sz w:val="28"/>
          <w:szCs w:val="28"/>
        </w:rPr>
        <w:t>5</w:t>
      </w:r>
      <w:r w:rsidR="006A575B">
        <w:rPr>
          <w:rFonts w:ascii="Consolas" w:hAnsi="Consolas" w:cs="Consolas"/>
          <w:sz w:val="28"/>
          <w:szCs w:val="28"/>
        </w:rPr>
        <w:t>6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6E3F88"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="006E3F88"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 w:rsidR="006E3F88"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Nome: Leandro Aparecido de Souza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Cargo: Chefe de Gabinete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CPF: 174.082.828-31</w:t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  <w:t>RG: 28.319.021-8 SSP/SP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Data de Nascimento: 31/05/1977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Endereço residencial completo: Rua 15 de Agosto nº 735 – Bairro Conjunto Habitacional José de Júlio – CEP 17.190-000 – Reginópolis – SP.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 xml:space="preserve">E-mail institucional: </w:t>
      </w:r>
      <w:hyperlink r:id="rId5" w:history="1">
        <w:r w:rsidRPr="006E3F88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leandro.souza@reginopolis.sp.gov.br</w:t>
        </w:r>
      </w:hyperlink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E-mail pessoal: leandro.souzaaes@gmail.com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Telefone: (0XX14) 3589-9200</w:t>
      </w:r>
    </w:p>
    <w:p w:rsidR="006E3F88" w:rsidRPr="0043442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34428" w:rsidRDefault="006E3F88" w:rsidP="006E3F8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215E3" w:rsidRDefault="006E3F88" w:rsidP="00EF5FBC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Nome: </w:t>
      </w:r>
      <w:r w:rsidR="00EF5FBC" w:rsidRPr="00EF5FBC">
        <w:rPr>
          <w:rFonts w:ascii="Consolas" w:hAnsi="Consolas" w:cs="Consolas"/>
          <w:sz w:val="28"/>
          <w:szCs w:val="28"/>
        </w:rPr>
        <w:t>Elaine Aparecida Cardoso</w:t>
      </w:r>
      <w:r w:rsidR="00EF5FBC">
        <w:rPr>
          <w:rFonts w:ascii="Consolas" w:hAnsi="Consolas" w:cs="Consolas"/>
          <w:sz w:val="28"/>
          <w:szCs w:val="28"/>
        </w:rPr>
        <w:t xml:space="preserve"> d</w:t>
      </w:r>
      <w:r w:rsidR="00EF5FBC" w:rsidRPr="00EF5FBC">
        <w:rPr>
          <w:rFonts w:ascii="Consolas" w:hAnsi="Consolas" w:cs="Consolas"/>
          <w:sz w:val="28"/>
          <w:szCs w:val="28"/>
        </w:rPr>
        <w:t>e Oliveira Julio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Cargo: </w:t>
      </w:r>
      <w:r w:rsidR="00EF5FBC">
        <w:rPr>
          <w:rFonts w:ascii="Consolas" w:hAnsi="Consolas" w:cs="Consolas"/>
          <w:sz w:val="28"/>
          <w:szCs w:val="28"/>
        </w:rPr>
        <w:t>Diretora de Escola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CPF: </w:t>
      </w:r>
      <w:r w:rsidR="00EF5FBC">
        <w:rPr>
          <w:rFonts w:ascii="Consolas" w:hAnsi="Consolas" w:cs="Consolas"/>
          <w:bCs/>
          <w:sz w:val="28"/>
          <w:szCs w:val="28"/>
        </w:rPr>
        <w:t>068.121.888-67</w:t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  <w:t xml:space="preserve">RG: </w:t>
      </w:r>
      <w:r w:rsidR="00EF5FBC">
        <w:rPr>
          <w:rFonts w:ascii="Consolas" w:hAnsi="Consolas" w:cs="Consolas"/>
          <w:sz w:val="28"/>
          <w:szCs w:val="28"/>
        </w:rPr>
        <w:t>17.187.113-3</w:t>
      </w:r>
      <w:r w:rsidRPr="004215E3">
        <w:rPr>
          <w:rFonts w:ascii="Consolas" w:hAnsi="Consolas" w:cs="Consolas"/>
          <w:sz w:val="28"/>
          <w:szCs w:val="28"/>
        </w:rPr>
        <w:t xml:space="preserve"> SSP/SP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Data de Nascimento: </w:t>
      </w:r>
      <w:r w:rsidR="00EF5FBC">
        <w:rPr>
          <w:rFonts w:ascii="Consolas" w:hAnsi="Consolas" w:cs="Consolas"/>
          <w:sz w:val="28"/>
          <w:szCs w:val="28"/>
        </w:rPr>
        <w:t>08/10/1965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F5FBC">
        <w:rPr>
          <w:rFonts w:ascii="Consolas" w:hAnsi="Consolas" w:cs="Consolas"/>
          <w:sz w:val="28"/>
          <w:szCs w:val="28"/>
        </w:rPr>
        <w:t>Rua Abrahão Ramos nº 141 – Bairro Centro</w:t>
      </w:r>
      <w:r w:rsidRPr="004215E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6E3F88" w:rsidRPr="00EF5FBC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EF5FBC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="00EF5FBC" w:rsidRPr="00EF5FB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emefromf@hotmail.com</w:t>
        </w:r>
      </w:hyperlink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E-mail pessoal: </w:t>
      </w:r>
      <w:r w:rsidR="00EF5FBC">
        <w:rPr>
          <w:rFonts w:ascii="Consolas" w:hAnsi="Consolas" w:cs="Consolas"/>
          <w:sz w:val="28"/>
          <w:szCs w:val="28"/>
        </w:rPr>
        <w:t>elainedejulio@hotmail.com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Telefone: (0XX14) </w:t>
      </w:r>
      <w:r w:rsidR="00EF5FBC">
        <w:rPr>
          <w:rFonts w:ascii="Consolas" w:hAnsi="Consolas" w:cs="Consolas"/>
          <w:sz w:val="28"/>
          <w:szCs w:val="28"/>
        </w:rPr>
        <w:t>3589-1277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434428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 xml:space="preserve">Nome: Kleber </w:t>
      </w:r>
      <w:proofErr w:type="spellStart"/>
      <w:r w:rsidRPr="00AC6380">
        <w:rPr>
          <w:rFonts w:ascii="Consolas" w:hAnsi="Consolas" w:cs="Consolas"/>
          <w:sz w:val="28"/>
          <w:szCs w:val="28"/>
        </w:rPr>
        <w:t>Arrabaça</w:t>
      </w:r>
      <w:proofErr w:type="spellEnd"/>
      <w:r w:rsidRPr="00AC6380">
        <w:rPr>
          <w:rFonts w:ascii="Consolas" w:hAnsi="Consolas" w:cs="Consolas"/>
          <w:sz w:val="28"/>
          <w:szCs w:val="28"/>
        </w:rPr>
        <w:t xml:space="preserve"> Barbosa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>Cargo: Empresário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>CPF: 037.529.019-26</w:t>
      </w:r>
      <w:r w:rsidRPr="00AC6380">
        <w:rPr>
          <w:rFonts w:ascii="Consolas" w:hAnsi="Consolas" w:cs="Consolas"/>
          <w:sz w:val="28"/>
          <w:szCs w:val="28"/>
        </w:rPr>
        <w:tab/>
      </w:r>
      <w:r w:rsidRPr="00AC6380">
        <w:rPr>
          <w:rFonts w:ascii="Consolas" w:hAnsi="Consolas" w:cs="Consolas"/>
          <w:sz w:val="28"/>
          <w:szCs w:val="28"/>
        </w:rPr>
        <w:tab/>
      </w:r>
      <w:r w:rsidRPr="00AC6380">
        <w:rPr>
          <w:rFonts w:ascii="Consolas" w:hAnsi="Consolas" w:cs="Consolas"/>
          <w:sz w:val="28"/>
          <w:szCs w:val="28"/>
        </w:rPr>
        <w:tab/>
        <w:t>RG: 60.442.142</w:t>
      </w:r>
      <w:r>
        <w:rPr>
          <w:rFonts w:ascii="Consolas" w:hAnsi="Consolas" w:cs="Consolas"/>
          <w:sz w:val="28"/>
          <w:szCs w:val="28"/>
        </w:rPr>
        <w:t xml:space="preserve"> SSP/PR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>Data de Nascimento: 14/01/1979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 xml:space="preserve">Endereço residencial completo: Rua Arthur Franco nº 690 – Bairro Vila </w:t>
      </w:r>
      <w:proofErr w:type="spellStart"/>
      <w:r w:rsidRPr="00AC6380">
        <w:rPr>
          <w:rFonts w:ascii="Consolas" w:hAnsi="Consolas" w:cs="Consolas"/>
          <w:sz w:val="28"/>
          <w:szCs w:val="28"/>
        </w:rPr>
        <w:t>Hermantina</w:t>
      </w:r>
      <w:proofErr w:type="spellEnd"/>
      <w:r w:rsidRPr="00AC6380">
        <w:rPr>
          <w:rFonts w:ascii="Consolas" w:hAnsi="Consolas" w:cs="Consolas"/>
          <w:sz w:val="28"/>
          <w:szCs w:val="28"/>
        </w:rPr>
        <w:t xml:space="preserve"> – CEP 86.430-000 – Santo Antônio da Platina – PR.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 xml:space="preserve">E-mail institucional: </w:t>
      </w:r>
      <w:r w:rsidRPr="00AC6380">
        <w:rPr>
          <w:rFonts w:ascii="Consolas" w:hAnsi="Consolas" w:cs="Consolas"/>
          <w:bCs/>
          <w:sz w:val="28"/>
          <w:szCs w:val="28"/>
        </w:rPr>
        <w:t>vitaled@lojamegatron.com.br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 xml:space="preserve">E-mail pessoal: </w:t>
      </w:r>
      <w:r w:rsidRPr="00AC6380">
        <w:rPr>
          <w:rFonts w:ascii="Consolas" w:hAnsi="Consolas" w:cs="Consolas"/>
          <w:bCs/>
          <w:sz w:val="28"/>
          <w:szCs w:val="28"/>
        </w:rPr>
        <w:t>vitaled@lojamegatron.com.br</w:t>
      </w:r>
    </w:p>
    <w:p w:rsidR="006A575B" w:rsidRPr="00AC6380" w:rsidRDefault="006A575B" w:rsidP="006A575B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AC6380">
        <w:rPr>
          <w:rFonts w:ascii="Consolas" w:hAnsi="Consolas" w:cs="Consolas"/>
          <w:sz w:val="28"/>
          <w:szCs w:val="28"/>
        </w:rPr>
        <w:t xml:space="preserve">Telefone: (0XX43) </w:t>
      </w:r>
      <w:r w:rsidRPr="00AC6380">
        <w:rPr>
          <w:rFonts w:ascii="Consolas" w:hAnsi="Consolas" w:cs="Consolas"/>
          <w:bCs/>
          <w:sz w:val="28"/>
          <w:szCs w:val="28"/>
        </w:rPr>
        <w:t>3534-002</w:t>
      </w:r>
      <w:r>
        <w:rPr>
          <w:rFonts w:ascii="Consolas" w:hAnsi="Consolas" w:cs="Consolas"/>
          <w:bCs/>
          <w:sz w:val="28"/>
          <w:szCs w:val="28"/>
        </w:rPr>
        <w:t>2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bookmarkEnd w:id="0"/>
    <w:bookmarkEnd w:id="1"/>
    <w:bookmarkEnd w:id="2"/>
    <w:p w:rsidR="00571CB8" w:rsidRDefault="00571CB8" w:rsidP="00571CB8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571CB8" w:rsidRPr="000F0AD8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1CB8"/>
    <w:rsid w:val="00084C9C"/>
    <w:rsid w:val="00326A28"/>
    <w:rsid w:val="00436BE7"/>
    <w:rsid w:val="004C2499"/>
    <w:rsid w:val="005578F4"/>
    <w:rsid w:val="00571CB8"/>
    <w:rsid w:val="006A575B"/>
    <w:rsid w:val="006E3F88"/>
    <w:rsid w:val="007B3CDD"/>
    <w:rsid w:val="00A84B9D"/>
    <w:rsid w:val="00BC6AE2"/>
    <w:rsid w:val="00BD5005"/>
    <w:rsid w:val="00CA75D3"/>
    <w:rsid w:val="00DE3DAE"/>
    <w:rsid w:val="00E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B8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71CB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1CB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CB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CB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CB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CB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CB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CB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CB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CB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1CB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1CB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1CB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CB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71CB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CB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CB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71CB8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B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571CB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71CB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1CB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CB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CB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571CB8"/>
    <w:rPr>
      <w:vertAlign w:val="superscript"/>
    </w:rPr>
  </w:style>
  <w:style w:type="paragraph" w:customStyle="1" w:styleId="BodyText25">
    <w:name w:val="Body Text 25"/>
    <w:basedOn w:val="Normal"/>
    <w:rsid w:val="00571CB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571CB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CB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CB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CB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71CB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CB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1CB8"/>
  </w:style>
  <w:style w:type="paragraph" w:styleId="Ttulo">
    <w:name w:val="Title"/>
    <w:basedOn w:val="Normal"/>
    <w:link w:val="TtuloChar"/>
    <w:qFormat/>
    <w:rsid w:val="00571CB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1CB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71CB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B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1CB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71CB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571CB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CB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571CB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571CB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571CB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571CB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CB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571CB8"/>
    <w:rPr>
      <w:sz w:val="15"/>
      <w:szCs w:val="15"/>
    </w:rPr>
  </w:style>
  <w:style w:type="paragraph" w:customStyle="1" w:styleId="Corpo">
    <w:name w:val="Corpo"/>
    <w:rsid w:val="00571CB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CB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CB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CB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CB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571CB8"/>
    <w:rPr>
      <w:rFonts w:ascii="Wingdings" w:hAnsi="Wingdings"/>
    </w:rPr>
  </w:style>
  <w:style w:type="paragraph" w:customStyle="1" w:styleId="Default">
    <w:name w:val="Default"/>
    <w:uiPriority w:val="99"/>
    <w:rsid w:val="00571CB8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571CB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1CB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CB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CB8"/>
    <w:rPr>
      <w:b/>
      <w:bCs/>
    </w:rPr>
  </w:style>
  <w:style w:type="paragraph" w:customStyle="1" w:styleId="Assunto">
    <w:name w:val="Assunto"/>
    <w:basedOn w:val="Normal"/>
    <w:uiPriority w:val="99"/>
    <w:rsid w:val="00571CB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CB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CB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CB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CB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CB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1CB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CB8"/>
  </w:style>
  <w:style w:type="table" w:customStyle="1" w:styleId="Tabelacomgrade1">
    <w:name w:val="Tabela com grade1"/>
    <w:basedOn w:val="Tabelanormal"/>
    <w:next w:val="Tabelacomgrade"/>
    <w:uiPriority w:val="59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571CB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571CB8"/>
  </w:style>
  <w:style w:type="character" w:customStyle="1" w:styleId="CharChar1">
    <w:name w:val="Char Char1"/>
    <w:semiHidden/>
    <w:rsid w:val="00571CB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CB8"/>
  </w:style>
  <w:style w:type="character" w:styleId="nfase">
    <w:name w:val="Emphasis"/>
    <w:uiPriority w:val="20"/>
    <w:qFormat/>
    <w:rsid w:val="00571CB8"/>
    <w:rPr>
      <w:i/>
      <w:iCs/>
    </w:rPr>
  </w:style>
  <w:style w:type="character" w:customStyle="1" w:styleId="apple-style-span">
    <w:name w:val="apple-style-span"/>
    <w:basedOn w:val="Fontepargpadro"/>
    <w:rsid w:val="00571CB8"/>
  </w:style>
  <w:style w:type="character" w:styleId="HiperlinkVisitado">
    <w:name w:val="FollowedHyperlink"/>
    <w:uiPriority w:val="99"/>
    <w:unhideWhenUsed/>
    <w:rsid w:val="00571CB8"/>
    <w:rPr>
      <w:color w:val="800080"/>
      <w:u w:val="single"/>
    </w:rPr>
  </w:style>
  <w:style w:type="paragraph" w:customStyle="1" w:styleId="xl63">
    <w:name w:val="xl63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CB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CB8"/>
  </w:style>
  <w:style w:type="table" w:customStyle="1" w:styleId="Tabelacomgrade2">
    <w:name w:val="Tabela com grade2"/>
    <w:basedOn w:val="Tabelanormal"/>
    <w:next w:val="Tabelacomgrade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71CB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571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CB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CB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CB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CB8"/>
  </w:style>
  <w:style w:type="character" w:customStyle="1" w:styleId="TextodenotaderodapChar1">
    <w:name w:val="Texto de nota de rodapé Char1"/>
    <w:basedOn w:val="Fontepargpadro"/>
    <w:uiPriority w:val="99"/>
    <w:semiHidden/>
    <w:rsid w:val="00571CB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CB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fromf@hotmail.com" TargetMode="External"/><Relationship Id="rId5" Type="http://schemas.openxmlformats.org/officeDocument/2006/relationships/hyperlink" Target="mailto:leandro.souza@regi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2777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2018-08-08T13:23:00Z</dcterms:created>
  <dcterms:modified xsi:type="dcterms:W3CDTF">2018-08-08T13:31:00Z</dcterms:modified>
</cp:coreProperties>
</file>