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8AC72" w14:textId="22E0D040" w:rsidR="00FA28B8" w:rsidRPr="0020457F" w:rsidRDefault="00FA28B8" w:rsidP="00FA28B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128C5753" w14:textId="0702D04D" w:rsidR="00FA28B8" w:rsidRPr="0020457F" w:rsidRDefault="00FA28B8" w:rsidP="00FA28B8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ambria" w:hAnsi="Cambria" w:cs="Consolas"/>
          <w:b/>
          <w:sz w:val="36"/>
          <w:szCs w:val="36"/>
        </w:rPr>
      </w:pPr>
      <w:r w:rsidRPr="0020457F">
        <w:rPr>
          <w:rFonts w:ascii="Cambria" w:hAnsi="Cambria" w:cs="Consolas"/>
          <w:b/>
          <w:sz w:val="36"/>
          <w:szCs w:val="36"/>
        </w:rPr>
        <w:t>DISPENSA DE LICITAÇÃO Nº 0</w:t>
      </w:r>
      <w:r>
        <w:rPr>
          <w:rFonts w:ascii="Cambria" w:hAnsi="Cambria" w:cs="Consolas"/>
          <w:b/>
          <w:sz w:val="36"/>
          <w:szCs w:val="36"/>
        </w:rPr>
        <w:t>4</w:t>
      </w:r>
      <w:r w:rsidR="00286D6F">
        <w:rPr>
          <w:rFonts w:ascii="Cambria" w:hAnsi="Cambria" w:cs="Consolas"/>
          <w:b/>
          <w:sz w:val="36"/>
          <w:szCs w:val="36"/>
        </w:rPr>
        <w:t>4</w:t>
      </w:r>
      <w:r w:rsidRPr="0020457F">
        <w:rPr>
          <w:rFonts w:ascii="Cambria" w:hAnsi="Cambria" w:cs="Consolas"/>
          <w:b/>
          <w:sz w:val="36"/>
          <w:szCs w:val="36"/>
        </w:rPr>
        <w:t>/2021</w:t>
      </w:r>
    </w:p>
    <w:p w14:paraId="2CFED0B0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4698B8FE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6BFDC5EE" w14:textId="77777777" w:rsidR="00FA28B8" w:rsidRDefault="00FA28B8" w:rsidP="00FA28B8">
      <w:pPr>
        <w:pStyle w:val="Recuodecorpodetexto"/>
        <w:spacing w:after="0" w:line="240" w:lineRule="auto"/>
        <w:ind w:left="0"/>
        <w:rPr>
          <w:rFonts w:ascii="Cambria" w:hAnsi="Cambria" w:cs="Consolas"/>
          <w:sz w:val="28"/>
          <w:szCs w:val="28"/>
        </w:rPr>
      </w:pPr>
    </w:p>
    <w:p w14:paraId="019F3D9E" w14:textId="2F43AD42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  <w:r>
        <w:rPr>
          <w:rFonts w:ascii="Cambria" w:eastAsia="MS Mincho" w:hAnsi="Cambria" w:cs="Consolas"/>
          <w:b/>
          <w:bCs/>
          <w:sz w:val="28"/>
          <w:szCs w:val="28"/>
        </w:rPr>
        <w:t>, PREFEITO MUNICIPAL DE REGINÓPOLIS</w:t>
      </w:r>
      <w:r>
        <w:rPr>
          <w:rFonts w:ascii="Cambria" w:hAnsi="Cambria" w:cs="Consolas"/>
          <w:b/>
          <w:sz w:val="28"/>
          <w:szCs w:val="28"/>
        </w:rPr>
        <w:t>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>PROCESSO DE REQUISIÇÃO N° 07</w:t>
      </w:r>
      <w:r w:rsidR="00431899">
        <w:rPr>
          <w:rFonts w:ascii="Cambria" w:hAnsi="Cambria" w:cs="Consolas"/>
          <w:b/>
          <w:sz w:val="28"/>
          <w:szCs w:val="28"/>
        </w:rPr>
        <w:t>1</w:t>
      </w:r>
      <w:r>
        <w:rPr>
          <w:rFonts w:ascii="Cambria" w:hAnsi="Cambria" w:cs="Consolas"/>
          <w:b/>
          <w:sz w:val="28"/>
          <w:szCs w:val="28"/>
        </w:rPr>
        <w:t>/2021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AUTORIZO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contratação direta com a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b/>
          <w:bCs/>
          <w:sz w:val="28"/>
          <w:szCs w:val="28"/>
        </w:rPr>
        <w:t xml:space="preserve">EMPRESA </w:t>
      </w:r>
      <w:r w:rsidR="00431899">
        <w:rPr>
          <w:rFonts w:ascii="Cambria" w:hAnsi="Cambria" w:cs="Consolas"/>
          <w:b/>
          <w:bCs/>
          <w:sz w:val="28"/>
          <w:szCs w:val="28"/>
        </w:rPr>
        <w:t>DE LUCCA &amp; DE LUCCA DISTRIBUIDORA LTDA.</w:t>
      </w:r>
      <w:r w:rsidR="00431899" w:rsidRPr="003C6C38">
        <w:rPr>
          <w:rFonts w:ascii="Cambria" w:hAnsi="Cambria"/>
          <w:sz w:val="28"/>
          <w:szCs w:val="28"/>
        </w:rPr>
        <w:t xml:space="preserve">, CNPJ nº </w:t>
      </w:r>
      <w:r w:rsidR="00431899">
        <w:rPr>
          <w:rFonts w:ascii="Cambria" w:hAnsi="Cambria" w:cs="Consolas"/>
          <w:sz w:val="28"/>
          <w:szCs w:val="28"/>
        </w:rPr>
        <w:t>08.180.244/0001-05</w:t>
      </w:r>
      <w:r w:rsidR="00431899" w:rsidRPr="003C6C38">
        <w:rPr>
          <w:rFonts w:ascii="Cambria" w:hAnsi="Cambria"/>
          <w:sz w:val="28"/>
          <w:szCs w:val="28"/>
        </w:rPr>
        <w:t xml:space="preserve">, com sede na </w:t>
      </w:r>
      <w:r w:rsidR="00431899">
        <w:rPr>
          <w:rFonts w:ascii="Cambria" w:hAnsi="Cambria" w:cs="Consolas"/>
          <w:sz w:val="28"/>
          <w:szCs w:val="28"/>
        </w:rPr>
        <w:t>Rua Conselheiro Rodrigues Alves nº 266 – Bairro Centro – CEP 16.600-007 – Pirajuí – SP</w:t>
      </w:r>
      <w:r>
        <w:rPr>
          <w:rFonts w:ascii="Cambria" w:hAnsi="Cambria" w:cs="Tahoma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por dispensa de licitação, que tem por objeto a</w:t>
      </w:r>
      <w:r>
        <w:rPr>
          <w:rFonts w:ascii="Cambria" w:hAnsi="Cambria" w:cs="Consolas"/>
          <w:sz w:val="28"/>
          <w:szCs w:val="28"/>
        </w:rPr>
        <w:t xml:space="preserve"> </w:t>
      </w:r>
      <w:r w:rsidR="00431899">
        <w:rPr>
          <w:rFonts w:ascii="Cambria" w:hAnsi="Cambria" w:cs="Consolas"/>
          <w:sz w:val="28"/>
          <w:szCs w:val="28"/>
        </w:rPr>
        <w:t>Aquisição de Persianas para serem instalados nos prédios do CRAS e do Setor de Serviço Social</w:t>
      </w:r>
      <w:r>
        <w:rPr>
          <w:rFonts w:ascii="Cambria" w:hAnsi="Cambria" w:cs="Consolas"/>
          <w:sz w:val="28"/>
          <w:szCs w:val="28"/>
        </w:rPr>
        <w:t>.</w:t>
      </w:r>
    </w:p>
    <w:p w14:paraId="550B7724" w14:textId="77777777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33E68861" w14:textId="77777777" w:rsidR="00FA28B8" w:rsidRDefault="00FA28B8" w:rsidP="00FA28B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II,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2E0AD08C" w14:textId="77777777" w:rsidR="00FA28B8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</w:p>
    <w:p w14:paraId="6FEF667E" w14:textId="66C96E66" w:rsidR="00FA28B8" w:rsidRDefault="00FA28B8" w:rsidP="00FA28B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>R$</w:t>
      </w:r>
      <w:r w:rsidRPr="001251B1">
        <w:rPr>
          <w:rFonts w:ascii="Cambria" w:hAnsi="Cambria" w:cs="Consolas"/>
          <w:bCs/>
          <w:sz w:val="28"/>
          <w:szCs w:val="28"/>
        </w:rPr>
        <w:t xml:space="preserve"> </w:t>
      </w:r>
      <w:r w:rsidR="00431899">
        <w:rPr>
          <w:rFonts w:ascii="Cambria" w:hAnsi="Cambria"/>
          <w:bCs/>
          <w:sz w:val="28"/>
          <w:szCs w:val="28"/>
        </w:rPr>
        <w:t>7.325,00 (sete mil e trezentos e vinte e cinco reais</w:t>
      </w:r>
      <w:r w:rsidRPr="001251B1">
        <w:rPr>
          <w:rFonts w:ascii="Cambria" w:hAnsi="Cambria" w:cs="Consolas"/>
          <w:bCs/>
          <w:sz w:val="28"/>
          <w:szCs w:val="28"/>
        </w:rPr>
        <w:t>)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/>
          <w:sz w:val="28"/>
          <w:szCs w:val="28"/>
        </w:rPr>
        <w:t>a ser suportada conforme disponibilidade orçamentária informada pela Diretoria de Finanças</w:t>
      </w:r>
      <w:r>
        <w:rPr>
          <w:rFonts w:ascii="Cambria" w:hAnsi="Cambria" w:cs="Consolas"/>
          <w:sz w:val="28"/>
          <w:szCs w:val="28"/>
        </w:rPr>
        <w:t>.</w:t>
      </w:r>
    </w:p>
    <w:p w14:paraId="4E3BF598" w14:textId="77777777" w:rsidR="00FA28B8" w:rsidRDefault="00FA28B8" w:rsidP="00FA28B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6D49B1F1" w14:textId="6673FC70" w:rsidR="00FA28B8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REGINÓPOLIS, </w:t>
      </w:r>
      <w:r w:rsidR="00431899">
        <w:rPr>
          <w:rFonts w:ascii="Cambria" w:eastAsia="MS Mincho" w:hAnsi="Cambria" w:cs="Consolas"/>
          <w:b/>
          <w:bCs/>
          <w:sz w:val="28"/>
          <w:szCs w:val="28"/>
        </w:rPr>
        <w:t>08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431899">
        <w:rPr>
          <w:rFonts w:ascii="Cambria" w:eastAsia="MS Mincho" w:hAnsi="Cambria" w:cs="Consolas"/>
          <w:b/>
          <w:bCs/>
          <w:sz w:val="28"/>
          <w:szCs w:val="28"/>
        </w:rPr>
        <w:t>JUNHO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F3C4FB4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7CA8EA0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CE48A0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4C4D3F5" w14:textId="77777777" w:rsidR="00FA28B8" w:rsidRDefault="00FA28B8" w:rsidP="00FA28B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040978" w14:textId="77777777" w:rsidR="00FA28B8" w:rsidRDefault="00FA28B8" w:rsidP="00FA28B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RONALDO DA SILVA CORREA</w:t>
      </w:r>
    </w:p>
    <w:p w14:paraId="4BEBE6B1" w14:textId="77777777" w:rsidR="00FA28B8" w:rsidRPr="001E5876" w:rsidRDefault="00FA28B8" w:rsidP="00FA28B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PREFEITO MUNICIPAL DE REGINÓPOLIS</w:t>
      </w:r>
    </w:p>
    <w:p w14:paraId="30D7A94A" w14:textId="33FDE14F" w:rsidR="001048BC" w:rsidRPr="005007BB" w:rsidRDefault="001048BC" w:rsidP="00FA28B8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5C864C6E" w14:textId="77777777" w:rsidR="001048BC" w:rsidRPr="005007BB" w:rsidRDefault="001048BC" w:rsidP="001048BC">
      <w:pPr>
        <w:spacing w:after="0" w:line="240" w:lineRule="auto"/>
        <w:jc w:val="both"/>
        <w:rPr>
          <w:rFonts w:ascii="Cambria" w:eastAsia="Times New Roman" w:hAnsi="Cambria" w:cs="Consolas"/>
          <w:b/>
          <w:sz w:val="32"/>
          <w:szCs w:val="32"/>
        </w:rPr>
      </w:pPr>
    </w:p>
    <w:p w14:paraId="501C8F70" w14:textId="272EFBEB" w:rsidR="00EC7280" w:rsidRPr="005007BB" w:rsidRDefault="00EC7280" w:rsidP="001048BC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</w:p>
    <w:sectPr w:rsidR="00EC7280" w:rsidRPr="005007BB" w:rsidSect="0086486E">
      <w:headerReference w:type="default" r:id="rId6"/>
      <w:pgSz w:w="11906" w:h="16838" w:code="9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CE5B2" w14:textId="77777777" w:rsidR="00CE4DFE" w:rsidRDefault="00CE4DFE" w:rsidP="006B3905">
      <w:pPr>
        <w:spacing w:after="0" w:line="240" w:lineRule="auto"/>
      </w:pPr>
      <w:r>
        <w:separator/>
      </w:r>
    </w:p>
  </w:endnote>
  <w:endnote w:type="continuationSeparator" w:id="0">
    <w:p w14:paraId="517D5A17" w14:textId="77777777" w:rsidR="00CE4DFE" w:rsidRDefault="00CE4DFE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F142A" w14:textId="77777777" w:rsidR="00CE4DFE" w:rsidRDefault="00CE4DFE" w:rsidP="006B3905">
      <w:pPr>
        <w:spacing w:after="0" w:line="240" w:lineRule="auto"/>
      </w:pPr>
      <w:r>
        <w:separator/>
      </w:r>
    </w:p>
  </w:footnote>
  <w:footnote w:type="continuationSeparator" w:id="0">
    <w:p w14:paraId="6F0FD2C7" w14:textId="77777777" w:rsidR="00CE4DFE" w:rsidRDefault="00CE4DFE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0F01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954C81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1B1D78A5" wp14:editId="54AA043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4C81">
      <w:rPr>
        <w:rFonts w:ascii="Arial Black" w:hAnsi="Arial Black"/>
        <w:sz w:val="38"/>
        <w:szCs w:val="40"/>
      </w:rPr>
      <w:t>Município de Reginópolis</w:t>
    </w:r>
  </w:p>
  <w:p w14:paraId="4556893B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954C81">
      <w:rPr>
        <w:rFonts w:ascii="Arial Black" w:hAnsi="Arial Black" w:cs="Arial"/>
        <w:b/>
        <w:bCs/>
      </w:rPr>
      <w:t>CNPJ: 44.556.033/0001-98</w:t>
    </w:r>
  </w:p>
  <w:p w14:paraId="23DB7D9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954C81">
      <w:rPr>
        <w:rFonts w:ascii="Arial Black" w:hAnsi="Arial Black" w:cs="Arial"/>
        <w:b/>
        <w:bCs/>
      </w:rPr>
      <w:t xml:space="preserve">e-mail: </w:t>
    </w:r>
    <w:hyperlink r:id="rId2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366EE06E" w14:textId="77777777" w:rsidR="00954C81" w:rsidRPr="00954C81" w:rsidRDefault="00954C81" w:rsidP="00954C81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954C81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954C81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56A4A11E" w14:textId="77777777" w:rsidR="00954C81" w:rsidRPr="00954C81" w:rsidRDefault="00954C81" w:rsidP="00954C81">
    <w:pPr>
      <w:pStyle w:val="Cabealho"/>
      <w:tabs>
        <w:tab w:val="clear" w:pos="4252"/>
        <w:tab w:val="clear" w:pos="8504"/>
        <w:tab w:val="center" w:pos="2127"/>
      </w:tabs>
    </w:pPr>
  </w:p>
  <w:p w14:paraId="04C5EED8" w14:textId="77777777" w:rsidR="00954C81" w:rsidRPr="00954C81" w:rsidRDefault="00954C81" w:rsidP="00954C81">
    <w:pPr>
      <w:pStyle w:val="Cabealho"/>
    </w:pPr>
  </w:p>
  <w:p w14:paraId="7F592AAD" w14:textId="77777777" w:rsidR="00954C81" w:rsidRPr="00954C81" w:rsidRDefault="00954C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32598"/>
    <w:rsid w:val="00075129"/>
    <w:rsid w:val="00087C4A"/>
    <w:rsid w:val="000C6858"/>
    <w:rsid w:val="000D41FF"/>
    <w:rsid w:val="000D56CF"/>
    <w:rsid w:val="000E0B14"/>
    <w:rsid w:val="001048BC"/>
    <w:rsid w:val="00115EDC"/>
    <w:rsid w:val="001251B1"/>
    <w:rsid w:val="001420AE"/>
    <w:rsid w:val="001830FA"/>
    <w:rsid w:val="00183723"/>
    <w:rsid w:val="00184088"/>
    <w:rsid w:val="001B3409"/>
    <w:rsid w:val="001B4FEE"/>
    <w:rsid w:val="001B7D5C"/>
    <w:rsid w:val="001C1DBF"/>
    <w:rsid w:val="001D286E"/>
    <w:rsid w:val="001F7F83"/>
    <w:rsid w:val="002038FC"/>
    <w:rsid w:val="0022409E"/>
    <w:rsid w:val="00225159"/>
    <w:rsid w:val="00263160"/>
    <w:rsid w:val="00286D6F"/>
    <w:rsid w:val="00294821"/>
    <w:rsid w:val="002B3A45"/>
    <w:rsid w:val="002F2C30"/>
    <w:rsid w:val="002F683A"/>
    <w:rsid w:val="0032242C"/>
    <w:rsid w:val="003343B2"/>
    <w:rsid w:val="003501A6"/>
    <w:rsid w:val="003534ED"/>
    <w:rsid w:val="003646A4"/>
    <w:rsid w:val="00385090"/>
    <w:rsid w:val="00386195"/>
    <w:rsid w:val="0039091D"/>
    <w:rsid w:val="00392EC8"/>
    <w:rsid w:val="003A3E3D"/>
    <w:rsid w:val="003C6C38"/>
    <w:rsid w:val="003D53A9"/>
    <w:rsid w:val="003E0D5C"/>
    <w:rsid w:val="003E3286"/>
    <w:rsid w:val="003F2D7E"/>
    <w:rsid w:val="003F5ACF"/>
    <w:rsid w:val="00417D62"/>
    <w:rsid w:val="0042147E"/>
    <w:rsid w:val="00422BA8"/>
    <w:rsid w:val="00431899"/>
    <w:rsid w:val="00455699"/>
    <w:rsid w:val="00481BF6"/>
    <w:rsid w:val="004A1460"/>
    <w:rsid w:val="004A2BE6"/>
    <w:rsid w:val="004A4D24"/>
    <w:rsid w:val="004A563B"/>
    <w:rsid w:val="004C394D"/>
    <w:rsid w:val="004E7610"/>
    <w:rsid w:val="004F05AB"/>
    <w:rsid w:val="004F6919"/>
    <w:rsid w:val="004F7931"/>
    <w:rsid w:val="005007BB"/>
    <w:rsid w:val="0053286D"/>
    <w:rsid w:val="005578F4"/>
    <w:rsid w:val="0056145B"/>
    <w:rsid w:val="00562B02"/>
    <w:rsid w:val="00573C8A"/>
    <w:rsid w:val="00575A13"/>
    <w:rsid w:val="005A547C"/>
    <w:rsid w:val="005D09E5"/>
    <w:rsid w:val="00604577"/>
    <w:rsid w:val="0063465C"/>
    <w:rsid w:val="006459E2"/>
    <w:rsid w:val="006503C7"/>
    <w:rsid w:val="0065512C"/>
    <w:rsid w:val="006607EA"/>
    <w:rsid w:val="00664B82"/>
    <w:rsid w:val="006669F7"/>
    <w:rsid w:val="006712EA"/>
    <w:rsid w:val="00680C71"/>
    <w:rsid w:val="006840BF"/>
    <w:rsid w:val="006916FE"/>
    <w:rsid w:val="006B3905"/>
    <w:rsid w:val="006C1AEB"/>
    <w:rsid w:val="0070611A"/>
    <w:rsid w:val="007245C0"/>
    <w:rsid w:val="007505A8"/>
    <w:rsid w:val="00767FF0"/>
    <w:rsid w:val="007705DF"/>
    <w:rsid w:val="00786783"/>
    <w:rsid w:val="007A0CDB"/>
    <w:rsid w:val="007A78A9"/>
    <w:rsid w:val="007B5D84"/>
    <w:rsid w:val="007B6032"/>
    <w:rsid w:val="007D1AC8"/>
    <w:rsid w:val="007E2643"/>
    <w:rsid w:val="007E65F4"/>
    <w:rsid w:val="00803022"/>
    <w:rsid w:val="00841752"/>
    <w:rsid w:val="0085642B"/>
    <w:rsid w:val="00856992"/>
    <w:rsid w:val="0086486E"/>
    <w:rsid w:val="00864F65"/>
    <w:rsid w:val="0086711E"/>
    <w:rsid w:val="00870196"/>
    <w:rsid w:val="00873C68"/>
    <w:rsid w:val="008B62BA"/>
    <w:rsid w:val="008D3937"/>
    <w:rsid w:val="008F10FA"/>
    <w:rsid w:val="00906582"/>
    <w:rsid w:val="009178A7"/>
    <w:rsid w:val="00931BE6"/>
    <w:rsid w:val="009322F0"/>
    <w:rsid w:val="00933EFC"/>
    <w:rsid w:val="00940654"/>
    <w:rsid w:val="00954C81"/>
    <w:rsid w:val="00963EAD"/>
    <w:rsid w:val="00971B42"/>
    <w:rsid w:val="0097723B"/>
    <w:rsid w:val="00982C54"/>
    <w:rsid w:val="009A5C22"/>
    <w:rsid w:val="009B743D"/>
    <w:rsid w:val="009C2F14"/>
    <w:rsid w:val="009C3B47"/>
    <w:rsid w:val="009C6F89"/>
    <w:rsid w:val="009D0D38"/>
    <w:rsid w:val="009D16C4"/>
    <w:rsid w:val="009F479C"/>
    <w:rsid w:val="00A17EBF"/>
    <w:rsid w:val="00A20BEF"/>
    <w:rsid w:val="00A2263A"/>
    <w:rsid w:val="00A60C04"/>
    <w:rsid w:val="00A66B2B"/>
    <w:rsid w:val="00A83D5C"/>
    <w:rsid w:val="00A92995"/>
    <w:rsid w:val="00A978E5"/>
    <w:rsid w:val="00AB0F2C"/>
    <w:rsid w:val="00AC5053"/>
    <w:rsid w:val="00AC71C3"/>
    <w:rsid w:val="00AD38E4"/>
    <w:rsid w:val="00AD41C2"/>
    <w:rsid w:val="00AD7755"/>
    <w:rsid w:val="00AF3048"/>
    <w:rsid w:val="00AF6031"/>
    <w:rsid w:val="00B13CC2"/>
    <w:rsid w:val="00B16A45"/>
    <w:rsid w:val="00B52759"/>
    <w:rsid w:val="00B71187"/>
    <w:rsid w:val="00B80343"/>
    <w:rsid w:val="00B86373"/>
    <w:rsid w:val="00BA74E4"/>
    <w:rsid w:val="00BB08FD"/>
    <w:rsid w:val="00BB25E1"/>
    <w:rsid w:val="00BC6AE2"/>
    <w:rsid w:val="00BF6614"/>
    <w:rsid w:val="00C329AB"/>
    <w:rsid w:val="00C62262"/>
    <w:rsid w:val="00C66651"/>
    <w:rsid w:val="00C933F8"/>
    <w:rsid w:val="00CA75D3"/>
    <w:rsid w:val="00CD0895"/>
    <w:rsid w:val="00CD38EC"/>
    <w:rsid w:val="00CE0CB2"/>
    <w:rsid w:val="00CE4DFE"/>
    <w:rsid w:val="00CF0AE0"/>
    <w:rsid w:val="00CF4A24"/>
    <w:rsid w:val="00D431BF"/>
    <w:rsid w:val="00D468EF"/>
    <w:rsid w:val="00D53F92"/>
    <w:rsid w:val="00D56445"/>
    <w:rsid w:val="00D65CBA"/>
    <w:rsid w:val="00D83B25"/>
    <w:rsid w:val="00D930AE"/>
    <w:rsid w:val="00DA1EA3"/>
    <w:rsid w:val="00DE3DAE"/>
    <w:rsid w:val="00DE485B"/>
    <w:rsid w:val="00DF1CCD"/>
    <w:rsid w:val="00E14AB9"/>
    <w:rsid w:val="00E14FEE"/>
    <w:rsid w:val="00E1609A"/>
    <w:rsid w:val="00E366FF"/>
    <w:rsid w:val="00E439C7"/>
    <w:rsid w:val="00E44FCB"/>
    <w:rsid w:val="00E7064B"/>
    <w:rsid w:val="00E80ED8"/>
    <w:rsid w:val="00E84C38"/>
    <w:rsid w:val="00EA38D9"/>
    <w:rsid w:val="00EA4BFC"/>
    <w:rsid w:val="00EA667A"/>
    <w:rsid w:val="00EB6A22"/>
    <w:rsid w:val="00EC40CF"/>
    <w:rsid w:val="00EC7280"/>
    <w:rsid w:val="00EE3838"/>
    <w:rsid w:val="00EF4EF2"/>
    <w:rsid w:val="00F12392"/>
    <w:rsid w:val="00F224EC"/>
    <w:rsid w:val="00F37CE5"/>
    <w:rsid w:val="00F41ABD"/>
    <w:rsid w:val="00F57060"/>
    <w:rsid w:val="00F66C68"/>
    <w:rsid w:val="00F77BF1"/>
    <w:rsid w:val="00F8160E"/>
    <w:rsid w:val="00FA05D9"/>
    <w:rsid w:val="00FA28B8"/>
    <w:rsid w:val="00FB4632"/>
    <w:rsid w:val="00FC21C3"/>
    <w:rsid w:val="00FC5DCF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2021-05-31T14:07:00Z</cp:lastPrinted>
  <dcterms:created xsi:type="dcterms:W3CDTF">2021-06-09T19:13:00Z</dcterms:created>
  <dcterms:modified xsi:type="dcterms:W3CDTF">2021-06-09T19:14:00Z</dcterms:modified>
</cp:coreProperties>
</file>